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93" w:rsidRPr="00362798" w:rsidRDefault="00C41593" w:rsidP="00D4217D">
      <w:pPr>
        <w:spacing w:line="300" w:lineRule="exact"/>
        <w:rPr>
          <w:rFonts w:ascii="Cambria" w:eastAsia="標楷體" w:hAnsi="Cambria" w:cs="Arial"/>
          <w:b/>
          <w:bCs/>
          <w:color w:val="000000"/>
          <w:sz w:val="28"/>
          <w:szCs w:val="28"/>
          <w:lang w:eastAsia="zh-TW"/>
        </w:rPr>
      </w:pPr>
      <w:bookmarkStart w:id="0" w:name="_GoBack"/>
      <w:bookmarkEnd w:id="0"/>
    </w:p>
    <w:p w:rsidR="00EB26B4" w:rsidRDefault="00EB26B4" w:rsidP="00EB26B4">
      <w:pPr>
        <w:spacing w:line="300" w:lineRule="exact"/>
        <w:jc w:val="center"/>
        <w:rPr>
          <w:rFonts w:ascii="Cambria" w:eastAsia="標楷體" w:hAnsi="Cambria" w:cs="Arial"/>
          <w:b/>
          <w:bCs/>
          <w:color w:val="000000"/>
          <w:sz w:val="28"/>
          <w:szCs w:val="28"/>
          <w:lang w:eastAsia="zh-TW"/>
        </w:rPr>
      </w:pPr>
      <w:r>
        <w:rPr>
          <w:rFonts w:ascii="Cambria" w:eastAsia="標楷體" w:hAnsi="Cambria" w:cs="Arial" w:hint="eastAsia"/>
          <w:b/>
          <w:bCs/>
          <w:sz w:val="28"/>
          <w:szCs w:val="28"/>
          <w:lang w:eastAsia="zh-TW"/>
        </w:rPr>
        <w:t>臺布職業訓練合作計畫台灣常駐布吉納法索技術協助專家團隊成員服務契約書</w:t>
      </w:r>
    </w:p>
    <w:p w:rsidR="00615CB9" w:rsidRPr="00211D79" w:rsidRDefault="00615CB9" w:rsidP="00B653AE">
      <w:pPr>
        <w:spacing w:line="300" w:lineRule="exact"/>
        <w:rPr>
          <w:rFonts w:ascii="Cambria" w:eastAsia="標楷體" w:hAnsi="Cambria" w:cs="Arial"/>
          <w:b/>
          <w:sz w:val="28"/>
          <w:szCs w:val="28"/>
          <w:lang w:eastAsia="zh-TW"/>
        </w:rPr>
      </w:pPr>
    </w:p>
    <w:p w:rsidR="008C722C" w:rsidRPr="00F35335" w:rsidRDefault="00DB09E3" w:rsidP="00F35335">
      <w:pPr>
        <w:spacing w:line="300" w:lineRule="exact"/>
        <w:rPr>
          <w:rFonts w:ascii="Cambria" w:eastAsia="標楷體" w:hAnsi="Cambria" w:cs="Arial"/>
          <w:color w:val="000000"/>
          <w:lang w:eastAsia="zh-TW"/>
        </w:rPr>
      </w:pPr>
      <w:r w:rsidRPr="00F35335">
        <w:rPr>
          <w:rFonts w:ascii="Cambria" w:eastAsia="標楷體" w:hAnsi="Cambria" w:cs="Arial"/>
          <w:b/>
          <w:lang w:eastAsia="zh-TW"/>
        </w:rPr>
        <w:t>前言</w:t>
      </w:r>
    </w:p>
    <w:p w:rsidR="00BE316C" w:rsidRPr="007F27EE" w:rsidRDefault="00031126" w:rsidP="0036039B">
      <w:pPr>
        <w:spacing w:before="120" w:line="300" w:lineRule="exact"/>
        <w:jc w:val="both"/>
        <w:rPr>
          <w:rFonts w:ascii="Cambria" w:eastAsia="標楷體" w:hAnsi="Cambria" w:cs="Arial"/>
          <w:color w:val="000000"/>
          <w:lang w:eastAsia="zh-TW"/>
        </w:rPr>
      </w:pPr>
      <w:r w:rsidRPr="00F35335">
        <w:rPr>
          <w:rFonts w:ascii="Cambria" w:eastAsia="標楷體" w:hAnsi="Cambria" w:cs="Arial"/>
          <w:color w:val="000000"/>
          <w:lang w:eastAsia="zh-TW"/>
        </w:rPr>
        <w:t>依據</w:t>
      </w:r>
      <w:r w:rsidR="00D24887">
        <w:rPr>
          <w:rFonts w:ascii="Cambria" w:eastAsia="標楷體" w:hAnsi="Cambria" w:cs="Arial"/>
          <w:color w:val="000000"/>
          <w:lang w:eastAsia="zh-TW"/>
        </w:rPr>
        <w:t>中華民國（</w:t>
      </w:r>
      <w:r w:rsidR="00D24887">
        <w:rPr>
          <w:rFonts w:ascii="Cambria" w:eastAsia="標楷體" w:hAnsi="Cambria" w:cs="Arial" w:hint="eastAsia"/>
          <w:color w:val="000000"/>
          <w:lang w:eastAsia="zh-TW"/>
        </w:rPr>
        <w:t>台</w:t>
      </w:r>
      <w:r w:rsidR="00692F91" w:rsidRPr="00F35335">
        <w:rPr>
          <w:rFonts w:ascii="Cambria" w:eastAsia="標楷體" w:hAnsi="Cambria" w:cs="Arial"/>
          <w:color w:val="000000"/>
          <w:lang w:eastAsia="zh-TW"/>
        </w:rPr>
        <w:t>灣）政府與布吉納法索政府間簽署之</w:t>
      </w:r>
      <w:r w:rsidR="00DB09E3" w:rsidRPr="00F35335">
        <w:rPr>
          <w:rFonts w:ascii="Cambria" w:eastAsia="標楷體" w:hAnsi="Cambria" w:cs="Arial"/>
          <w:color w:val="000000"/>
          <w:lang w:eastAsia="zh-TW"/>
        </w:rPr>
        <w:t>第</w:t>
      </w:r>
      <w:r w:rsidR="00507601" w:rsidRPr="00F35335">
        <w:rPr>
          <w:rFonts w:ascii="Cambria" w:eastAsia="標楷體" w:hAnsi="Cambria" w:cs="Arial"/>
          <w:color w:val="000000"/>
          <w:lang w:eastAsia="zh-TW"/>
        </w:rPr>
        <w:t>36 / 2007 / REP. CH - B</w:t>
      </w:r>
      <w:r w:rsidR="00507601" w:rsidRPr="007F27EE">
        <w:rPr>
          <w:rFonts w:ascii="Cambria" w:eastAsia="標楷體" w:hAnsi="Cambria" w:cs="Arial"/>
          <w:color w:val="000000"/>
          <w:lang w:eastAsia="zh-TW"/>
        </w:rPr>
        <w:t>F / PRFP</w:t>
      </w:r>
      <w:r w:rsidR="00D55237" w:rsidRPr="007F27EE">
        <w:rPr>
          <w:rFonts w:ascii="Cambria" w:eastAsia="標楷體" w:hAnsi="Cambria" w:cs="Arial"/>
          <w:color w:val="000000"/>
          <w:lang w:eastAsia="zh-TW"/>
        </w:rPr>
        <w:t>號有關</w:t>
      </w:r>
      <w:r w:rsidR="00692F91" w:rsidRPr="007F27EE">
        <w:rPr>
          <w:rFonts w:ascii="Cambria" w:eastAsia="標楷體" w:hAnsi="Cambria" w:cs="Arial"/>
          <w:color w:val="000000"/>
          <w:lang w:eastAsia="zh-TW"/>
        </w:rPr>
        <w:t>加強</w:t>
      </w:r>
      <w:r w:rsidR="00D55237" w:rsidRPr="007F27EE">
        <w:rPr>
          <w:rFonts w:ascii="Cambria" w:eastAsia="標楷體" w:hAnsi="Cambria" w:cs="Arial"/>
          <w:color w:val="000000"/>
          <w:lang w:eastAsia="zh-TW"/>
        </w:rPr>
        <w:t>職</w:t>
      </w:r>
      <w:r w:rsidR="00692F91" w:rsidRPr="007F27EE">
        <w:rPr>
          <w:rFonts w:ascii="Cambria" w:eastAsia="標楷體" w:hAnsi="Cambria" w:cs="Arial"/>
          <w:color w:val="000000"/>
          <w:lang w:eastAsia="zh-TW"/>
        </w:rPr>
        <w:t>業訓練合作計畫之</w:t>
      </w:r>
      <w:r w:rsidR="00D55237" w:rsidRPr="007F27EE">
        <w:rPr>
          <w:rFonts w:ascii="Cambria" w:eastAsia="標楷體" w:hAnsi="Cambria" w:cs="Arial"/>
          <w:color w:val="000000"/>
          <w:lang w:eastAsia="zh-TW"/>
        </w:rPr>
        <w:t>財物援助協定</w:t>
      </w:r>
      <w:r w:rsidR="00F67C75" w:rsidRPr="007F27EE">
        <w:rPr>
          <w:rFonts w:ascii="Cambria" w:eastAsia="標楷體" w:hAnsi="Cambria" w:cs="Arial" w:hint="eastAsia"/>
          <w:color w:val="000000"/>
          <w:lang w:eastAsia="zh-TW"/>
        </w:rPr>
        <w:t>相關規定</w:t>
      </w:r>
      <w:r w:rsidR="00D55237" w:rsidRPr="007F27EE">
        <w:rPr>
          <w:rFonts w:ascii="Cambria" w:eastAsia="標楷體" w:hAnsi="Cambria" w:cs="Arial"/>
          <w:color w:val="000000"/>
          <w:lang w:eastAsia="zh-TW"/>
        </w:rPr>
        <w:t>，</w:t>
      </w:r>
      <w:r w:rsidR="00692F91" w:rsidRPr="007F27EE">
        <w:rPr>
          <w:rFonts w:ascii="Cambria" w:eastAsia="標楷體" w:hAnsi="Cambria" w:cs="Arial"/>
          <w:color w:val="000000"/>
          <w:lang w:eastAsia="zh-TW"/>
        </w:rPr>
        <w:t>成立</w:t>
      </w:r>
      <w:r w:rsidR="00C41593" w:rsidRPr="007F27EE">
        <w:rPr>
          <w:rFonts w:ascii="Cambria" w:eastAsia="標楷體" w:hAnsi="Cambria" w:cs="Arial"/>
          <w:color w:val="000000"/>
          <w:lang w:eastAsia="zh-TW"/>
        </w:rPr>
        <w:t>常駐</w:t>
      </w:r>
      <w:r w:rsidR="005F5D9A" w:rsidRPr="007F27EE">
        <w:rPr>
          <w:rFonts w:ascii="Cambria" w:eastAsia="標楷體" w:hAnsi="Cambria" w:cs="Arial"/>
          <w:color w:val="000000"/>
          <w:lang w:eastAsia="zh-TW"/>
        </w:rPr>
        <w:t>於</w:t>
      </w:r>
      <w:r w:rsidR="002527B9">
        <w:rPr>
          <w:rFonts w:ascii="Cambria" w:eastAsia="標楷體" w:hAnsi="Cambria" w:cs="Arial"/>
          <w:color w:val="000000"/>
          <w:lang w:eastAsia="zh-TW"/>
        </w:rPr>
        <w:t>布國</w:t>
      </w:r>
      <w:r w:rsidR="002527B9">
        <w:rPr>
          <w:rFonts w:ascii="Cambria" w:eastAsia="標楷體" w:hAnsi="Cambria" w:cs="Arial" w:hint="eastAsia"/>
          <w:color w:val="000000"/>
          <w:lang w:eastAsia="zh-TW"/>
        </w:rPr>
        <w:t>之台</w:t>
      </w:r>
      <w:r w:rsidR="00C41593" w:rsidRPr="007F27EE">
        <w:rPr>
          <w:rFonts w:ascii="Cambria" w:eastAsia="標楷體" w:hAnsi="Cambria" w:cs="Arial"/>
          <w:color w:val="000000"/>
          <w:lang w:eastAsia="zh-TW"/>
        </w:rPr>
        <w:t>灣職業訓練技術</w:t>
      </w:r>
      <w:r w:rsidR="001D495C" w:rsidRPr="007F27EE">
        <w:rPr>
          <w:rFonts w:ascii="Cambria" w:eastAsia="標楷體" w:hAnsi="Cambria" w:cs="Arial" w:hint="eastAsia"/>
          <w:color w:val="000000"/>
          <w:lang w:eastAsia="zh-TW"/>
        </w:rPr>
        <w:t>協助</w:t>
      </w:r>
      <w:r w:rsidR="00C41593" w:rsidRPr="007F27EE">
        <w:rPr>
          <w:rFonts w:ascii="Cambria" w:eastAsia="標楷體" w:hAnsi="Cambria" w:cs="Arial"/>
          <w:color w:val="000000"/>
          <w:lang w:eastAsia="zh-TW"/>
        </w:rPr>
        <w:t>團</w:t>
      </w:r>
      <w:r w:rsidR="001D495C" w:rsidRPr="007F27EE">
        <w:rPr>
          <w:rFonts w:ascii="Cambria" w:eastAsia="標楷體" w:hAnsi="Cambria" w:cs="Arial" w:hint="eastAsia"/>
          <w:color w:val="000000"/>
          <w:lang w:eastAsia="zh-TW"/>
        </w:rPr>
        <w:t>隊</w:t>
      </w:r>
      <w:r w:rsidR="005F5D9A" w:rsidRPr="007F27EE">
        <w:rPr>
          <w:rFonts w:ascii="Cambria" w:eastAsia="標楷體" w:hAnsi="Cambria" w:cs="Arial"/>
          <w:color w:val="000000"/>
          <w:lang w:eastAsia="zh-TW"/>
        </w:rPr>
        <w:t>，</w:t>
      </w:r>
      <w:r w:rsidR="00692F91" w:rsidRPr="007F27EE">
        <w:rPr>
          <w:rFonts w:ascii="Cambria" w:eastAsia="標楷體" w:hAnsi="Cambria" w:cs="Arial"/>
          <w:color w:val="000000"/>
          <w:lang w:eastAsia="zh-TW"/>
        </w:rPr>
        <w:t>協助「</w:t>
      </w:r>
      <w:r w:rsidR="0073432D" w:rsidRPr="007F27EE">
        <w:rPr>
          <w:rFonts w:ascii="Cambria" w:eastAsia="標楷體" w:hAnsi="Cambria" w:cs="Arial"/>
          <w:color w:val="000000"/>
          <w:lang w:eastAsia="zh-TW"/>
        </w:rPr>
        <w:t>臺布職業訓練合作計畫</w:t>
      </w:r>
      <w:r w:rsidR="00692F91" w:rsidRPr="007F27EE">
        <w:rPr>
          <w:rFonts w:ascii="Cambria" w:eastAsia="標楷體" w:hAnsi="Cambria" w:cs="Arial"/>
          <w:color w:val="000000"/>
          <w:lang w:eastAsia="zh-TW"/>
        </w:rPr>
        <w:t>」</w:t>
      </w:r>
      <w:r w:rsidR="00201D2F" w:rsidRPr="007F27EE">
        <w:rPr>
          <w:rFonts w:ascii="Cambria" w:eastAsia="標楷體" w:hAnsi="Cambria" w:cs="Arial"/>
          <w:color w:val="000000"/>
          <w:lang w:eastAsia="zh-TW"/>
        </w:rPr>
        <w:t>執行</w:t>
      </w:r>
      <w:r w:rsidR="00106784" w:rsidRPr="007F27EE">
        <w:rPr>
          <w:rFonts w:ascii="Cambria" w:eastAsia="標楷體" w:hAnsi="Cambria" w:cs="Arial"/>
          <w:color w:val="000000"/>
          <w:lang w:eastAsia="zh-TW"/>
        </w:rPr>
        <w:t>旨揭</w:t>
      </w:r>
      <w:r w:rsidR="00201D2F" w:rsidRPr="007F27EE">
        <w:rPr>
          <w:rFonts w:ascii="Cambria" w:eastAsia="標楷體" w:hAnsi="Cambria" w:cs="Arial"/>
          <w:color w:val="000000"/>
          <w:lang w:eastAsia="zh-TW"/>
        </w:rPr>
        <w:t>計畫，</w:t>
      </w:r>
      <w:r w:rsidR="00106784" w:rsidRPr="007F27EE">
        <w:rPr>
          <w:rFonts w:ascii="Cambria" w:eastAsia="標楷體" w:hAnsi="Cambria" w:cs="Arial"/>
          <w:color w:val="000000"/>
          <w:lang w:eastAsia="zh-TW"/>
        </w:rPr>
        <w:t>特</w:t>
      </w:r>
      <w:r w:rsidR="00C357CE" w:rsidRPr="007F27EE">
        <w:rPr>
          <w:rFonts w:ascii="Cambria" w:eastAsia="標楷體" w:hAnsi="Cambria" w:cs="Arial"/>
          <w:color w:val="000000"/>
          <w:lang w:eastAsia="zh-TW"/>
        </w:rPr>
        <w:t>訂定</w:t>
      </w:r>
      <w:r w:rsidR="0073432D" w:rsidRPr="007F27EE">
        <w:rPr>
          <w:rFonts w:ascii="Cambria" w:eastAsia="標楷體" w:hAnsi="Cambria" w:cs="Arial"/>
          <w:color w:val="000000"/>
          <w:lang w:eastAsia="zh-TW"/>
        </w:rPr>
        <w:t>本契約書。</w:t>
      </w:r>
    </w:p>
    <w:p w:rsidR="00E6795A" w:rsidRPr="007F27EE" w:rsidRDefault="00E6795A" w:rsidP="00B653AE">
      <w:pPr>
        <w:spacing w:line="320" w:lineRule="exact"/>
        <w:rPr>
          <w:rFonts w:ascii="Cambria" w:eastAsia="標楷體" w:hAnsi="Cambria" w:cs="Arial"/>
          <w:b/>
          <w:caps/>
          <w:color w:val="000000"/>
          <w:lang w:eastAsia="zh-TW"/>
        </w:rPr>
      </w:pPr>
    </w:p>
    <w:p w:rsidR="00031126" w:rsidRPr="007F27EE" w:rsidRDefault="00031126" w:rsidP="00B653AE">
      <w:pPr>
        <w:spacing w:line="300" w:lineRule="exact"/>
        <w:rPr>
          <w:rFonts w:ascii="Cambria" w:eastAsia="標楷體" w:hAnsi="Cambria" w:cs="Arial"/>
          <w:b/>
          <w:caps/>
          <w:color w:val="000000"/>
          <w:lang w:eastAsia="zh-TW"/>
        </w:rPr>
      </w:pPr>
      <w:r w:rsidRPr="007F27EE">
        <w:rPr>
          <w:rFonts w:ascii="Cambria" w:eastAsia="標楷體" w:hAnsi="Cambria" w:cs="Arial"/>
          <w:b/>
          <w:caps/>
          <w:color w:val="000000"/>
          <w:lang w:eastAsia="zh-TW"/>
        </w:rPr>
        <w:t>立</w:t>
      </w:r>
      <w:r w:rsidR="00FA2B95" w:rsidRPr="007F27EE">
        <w:rPr>
          <w:rFonts w:ascii="Cambria" w:eastAsia="標楷體" w:hAnsi="Cambria" w:cs="Arial" w:hint="eastAsia"/>
          <w:b/>
          <w:caps/>
          <w:color w:val="000000"/>
          <w:lang w:eastAsia="zh-TW"/>
        </w:rPr>
        <w:t>契</w:t>
      </w:r>
      <w:r w:rsidRPr="007F27EE">
        <w:rPr>
          <w:rFonts w:ascii="Cambria" w:eastAsia="標楷體" w:hAnsi="Cambria" w:cs="Arial"/>
          <w:b/>
          <w:caps/>
          <w:color w:val="000000"/>
          <w:lang w:eastAsia="zh-TW"/>
        </w:rPr>
        <w:t>約書人</w:t>
      </w:r>
    </w:p>
    <w:p w:rsidR="0027758D" w:rsidRPr="00F35335" w:rsidRDefault="0027758D" w:rsidP="00B653AE">
      <w:pPr>
        <w:spacing w:line="300" w:lineRule="exact"/>
        <w:rPr>
          <w:rFonts w:ascii="Cambria" w:eastAsia="標楷體" w:hAnsi="Cambria" w:cs="Arial"/>
          <w:caps/>
          <w:color w:val="000000"/>
          <w:lang w:eastAsia="zh-TW"/>
        </w:rPr>
      </w:pPr>
    </w:p>
    <w:p w:rsidR="008A4D4B" w:rsidRPr="00F35335" w:rsidRDefault="00031126" w:rsidP="008B3386">
      <w:pPr>
        <w:spacing w:line="300" w:lineRule="exact"/>
        <w:jc w:val="both"/>
        <w:rPr>
          <w:rFonts w:ascii="Cambria" w:eastAsia="標楷體" w:hAnsi="Cambria" w:cs="Arial"/>
          <w:color w:val="000000"/>
          <w:lang w:eastAsia="zh-TW"/>
        </w:rPr>
      </w:pPr>
      <w:r w:rsidRPr="00CC049F">
        <w:rPr>
          <w:rFonts w:ascii="Cambria" w:eastAsia="標楷體" w:hAnsi="Cambria" w:cs="Arial"/>
          <w:color w:val="000000"/>
          <w:lang w:eastAsia="zh-TW"/>
        </w:rPr>
        <w:t>甲方：</w:t>
      </w:r>
      <w:r w:rsidR="00D4217D" w:rsidRPr="00CC049F">
        <w:rPr>
          <w:rFonts w:ascii="Cambria" w:eastAsia="標楷體" w:hAnsi="Cambria" w:cs="Arial" w:hint="eastAsia"/>
          <w:color w:val="000000"/>
          <w:lang w:eastAsia="zh-TW"/>
        </w:rPr>
        <w:t>總統施政承諾常設秘書處</w:t>
      </w:r>
      <w:r w:rsidR="00D4217D" w:rsidRPr="00CC049F">
        <w:rPr>
          <w:rFonts w:ascii="Cambria" w:eastAsia="標楷體" w:hAnsi="Cambria" w:cs="Arial" w:hint="eastAsia"/>
          <w:color w:val="000000"/>
          <w:lang w:eastAsia="zh-TW"/>
        </w:rPr>
        <w:t>(SPENPU)</w:t>
      </w:r>
      <w:r w:rsidR="00D4217D" w:rsidRPr="00CC049F">
        <w:rPr>
          <w:rFonts w:ascii="Cambria" w:eastAsia="標楷體" w:hAnsi="Cambria" w:cs="Arial" w:hint="eastAsia"/>
          <w:color w:val="000000"/>
          <w:lang w:eastAsia="zh-TW"/>
        </w:rPr>
        <w:t>，</w:t>
      </w:r>
      <w:r w:rsidR="007D4008" w:rsidRPr="00CC049F">
        <w:rPr>
          <w:rFonts w:ascii="Cambria" w:eastAsia="標楷體" w:hAnsi="Cambria" w:cs="Arial" w:hint="eastAsia"/>
          <w:color w:val="000000"/>
          <w:lang w:eastAsia="zh-TW"/>
        </w:rPr>
        <w:t>地址：</w:t>
      </w:r>
      <w:r w:rsidR="00D4217D" w:rsidRPr="00CC049F">
        <w:rPr>
          <w:rFonts w:ascii="Cambria" w:eastAsia="標楷體" w:hAnsi="Cambria" w:cs="Arial"/>
          <w:color w:val="000000"/>
          <w:u w:val="single"/>
          <w:lang w:eastAsia="zh-TW"/>
        </w:rPr>
        <w:t>03 BP 7030 Ouagadougou 03</w:t>
      </w:r>
      <w:r w:rsidR="00D4217D" w:rsidRPr="00CC049F">
        <w:rPr>
          <w:rFonts w:ascii="Cambria" w:eastAsia="標楷體" w:hAnsi="Cambria" w:cs="Arial" w:hint="eastAsia"/>
          <w:color w:val="000000"/>
          <w:lang w:eastAsia="zh-TW"/>
        </w:rPr>
        <w:t>，</w:t>
      </w:r>
      <w:r w:rsidR="00F67C75" w:rsidRPr="00CC049F">
        <w:rPr>
          <w:rFonts w:ascii="Cambria" w:eastAsia="標楷體" w:hAnsi="Cambria" w:cs="Arial" w:hint="eastAsia"/>
          <w:color w:val="000000"/>
          <w:lang w:eastAsia="zh-TW"/>
        </w:rPr>
        <w:t>電話</w:t>
      </w:r>
      <w:r w:rsidRPr="00CC049F">
        <w:rPr>
          <w:rFonts w:ascii="Cambria" w:eastAsia="標楷體" w:hAnsi="Cambria" w:cs="Arial"/>
          <w:color w:val="000000"/>
          <w:lang w:eastAsia="zh-TW"/>
        </w:rPr>
        <w:t>：</w:t>
      </w:r>
      <w:r w:rsidR="00D4217D" w:rsidRPr="00CC049F">
        <w:rPr>
          <w:rFonts w:ascii="Cambria" w:eastAsia="標楷體" w:hAnsi="Cambria" w:cs="Arial"/>
          <w:color w:val="000000"/>
          <w:u w:val="single"/>
          <w:lang w:eastAsia="zh-TW"/>
        </w:rPr>
        <w:t>(226) 25498300</w:t>
      </w:r>
      <w:r w:rsidR="00D4217D" w:rsidRPr="00CC049F">
        <w:rPr>
          <w:rFonts w:ascii="Cambria" w:eastAsia="標楷體" w:hAnsi="Cambria" w:cs="Arial" w:hint="eastAsia"/>
          <w:color w:val="000000"/>
          <w:lang w:eastAsia="zh-TW"/>
        </w:rPr>
        <w:t>，傳真：</w:t>
      </w:r>
      <w:r w:rsidR="00D4217D" w:rsidRPr="00CC049F">
        <w:rPr>
          <w:rFonts w:ascii="Cambria" w:eastAsia="標楷體" w:hAnsi="Cambria" w:cs="Arial"/>
          <w:color w:val="000000"/>
          <w:u w:val="single"/>
          <w:lang w:eastAsia="zh-TW"/>
        </w:rPr>
        <w:t>(226) 25376273</w:t>
      </w:r>
      <w:r w:rsidRPr="00CC049F">
        <w:rPr>
          <w:rFonts w:ascii="Cambria" w:eastAsia="標楷體" w:hAnsi="Cambria" w:cs="Arial"/>
          <w:color w:val="000000"/>
          <w:lang w:eastAsia="zh-TW"/>
        </w:rPr>
        <w:t>，</w:t>
      </w:r>
      <w:r w:rsidR="008A4D4B" w:rsidRPr="00CC049F">
        <w:rPr>
          <w:rFonts w:ascii="Cambria" w:eastAsia="標楷體" w:hAnsi="Cambria" w:cs="Arial"/>
          <w:color w:val="000000"/>
          <w:lang w:eastAsia="zh-TW"/>
        </w:rPr>
        <w:t xml:space="preserve"> </w:t>
      </w:r>
      <w:r w:rsidRPr="00CC049F">
        <w:rPr>
          <w:rFonts w:ascii="Cambria" w:eastAsia="標楷體" w:hAnsi="Cambria" w:cs="Arial"/>
          <w:color w:val="000000"/>
          <w:lang w:eastAsia="zh-TW"/>
        </w:rPr>
        <w:t>由</w:t>
      </w:r>
      <w:r w:rsidR="00D4217D" w:rsidRPr="00CC049F">
        <w:rPr>
          <w:rFonts w:ascii="Cambria" w:eastAsia="標楷體" w:hAnsi="Cambria" w:cs="Arial" w:hint="eastAsia"/>
          <w:color w:val="000000"/>
          <w:lang w:eastAsia="zh-TW"/>
        </w:rPr>
        <w:t>常設秘書</w:t>
      </w:r>
      <w:r w:rsidR="00235122" w:rsidRPr="00CC049F">
        <w:rPr>
          <w:rFonts w:ascii="Cambria" w:eastAsia="標楷體" w:hAnsi="Cambria" w:cs="Arial"/>
          <w:color w:val="000000"/>
          <w:lang w:eastAsia="zh-TW"/>
        </w:rPr>
        <w:t>代表</w:t>
      </w:r>
      <w:r w:rsidRPr="00CC049F">
        <w:rPr>
          <w:rFonts w:ascii="Cambria" w:eastAsia="標楷體" w:hAnsi="Cambria" w:cs="Arial"/>
          <w:color w:val="000000"/>
          <w:lang w:eastAsia="zh-TW"/>
        </w:rPr>
        <w:t>，以下簡稱</w:t>
      </w:r>
      <w:r w:rsidR="00542FDF" w:rsidRPr="00CC049F">
        <w:rPr>
          <w:rFonts w:ascii="Cambria" w:eastAsia="標楷體" w:hAnsi="Cambria" w:cs="Arial"/>
          <w:color w:val="000000"/>
          <w:lang w:eastAsia="zh-TW"/>
        </w:rPr>
        <w:t>甲方</w:t>
      </w:r>
      <w:r w:rsidR="00F51740" w:rsidRPr="00CC049F">
        <w:rPr>
          <w:rFonts w:ascii="Cambria" w:eastAsia="標楷體" w:hAnsi="Cambria" w:cs="Arial" w:hint="eastAsia"/>
          <w:color w:val="000000"/>
          <w:lang w:eastAsia="zh-TW"/>
        </w:rPr>
        <w:t>。</w:t>
      </w:r>
    </w:p>
    <w:p w:rsidR="00BF61E7" w:rsidRPr="00D4217D" w:rsidRDefault="00BF61E7" w:rsidP="00B653AE">
      <w:pPr>
        <w:spacing w:line="300" w:lineRule="exact"/>
        <w:rPr>
          <w:rFonts w:ascii="Cambria" w:eastAsia="標楷體" w:hAnsi="Cambria" w:cs="Arial"/>
          <w:color w:val="000000"/>
          <w:lang w:eastAsia="zh-TW"/>
        </w:rPr>
      </w:pPr>
    </w:p>
    <w:p w:rsidR="002344FA" w:rsidRPr="00F35335" w:rsidRDefault="00031126" w:rsidP="00B653AE">
      <w:pPr>
        <w:spacing w:line="300" w:lineRule="exact"/>
        <w:rPr>
          <w:rFonts w:ascii="Cambria" w:eastAsia="標楷體" w:hAnsi="Cambria" w:cs="Arial"/>
          <w:color w:val="000000"/>
          <w:lang w:eastAsia="zh-TW"/>
        </w:rPr>
      </w:pPr>
      <w:r w:rsidRPr="00F35335">
        <w:rPr>
          <w:rFonts w:ascii="Cambria" w:eastAsia="標楷體" w:hAnsi="Cambria" w:cs="Arial"/>
          <w:color w:val="000000"/>
          <w:lang w:eastAsia="zh-TW"/>
        </w:rPr>
        <w:t>乙方：</w:t>
      </w:r>
      <w:r w:rsidR="00717B4B">
        <w:rPr>
          <w:rFonts w:ascii="標楷體" w:eastAsia="標楷體" w:hAnsi="標楷體" w:cs="Arial" w:hint="eastAsia"/>
          <w:color w:val="000000"/>
          <w:u w:val="single"/>
          <w:lang w:eastAsia="zh-TW"/>
        </w:rPr>
        <w:t>○○</w:t>
      </w:r>
      <w:r w:rsidR="00717B4B" w:rsidRPr="001D63F4">
        <w:rPr>
          <w:rFonts w:ascii="標楷體" w:eastAsia="標楷體" w:hAnsi="標楷體" w:cs="Arial" w:hint="eastAsia"/>
          <w:color w:val="000000"/>
          <w:u w:val="single"/>
          <w:lang w:eastAsia="zh-TW"/>
        </w:rPr>
        <w:t>○</w:t>
      </w:r>
      <w:r w:rsidR="002319FE">
        <w:rPr>
          <w:rFonts w:ascii="標楷體" w:eastAsia="標楷體" w:hAnsi="標楷體" w:cs="Arial" w:hint="eastAsia"/>
          <w:color w:val="000000"/>
          <w:u w:val="single"/>
          <w:lang w:eastAsia="zh-TW"/>
        </w:rPr>
        <w:t xml:space="preserve"> </w:t>
      </w:r>
      <w:r w:rsidR="001D63F4">
        <w:rPr>
          <w:rFonts w:ascii="Cambria" w:eastAsia="標楷體" w:hAnsi="Cambria" w:cs="Arial" w:hint="eastAsia"/>
          <w:color w:val="000000"/>
          <w:lang w:eastAsia="zh-TW"/>
        </w:rPr>
        <w:t>先生</w:t>
      </w:r>
      <w:r w:rsidRPr="00F35335">
        <w:rPr>
          <w:rFonts w:ascii="Cambria" w:eastAsia="標楷體" w:hAnsi="Cambria" w:cs="Arial"/>
          <w:color w:val="000000"/>
          <w:lang w:eastAsia="zh-TW"/>
        </w:rPr>
        <w:t>，中華民國（臺灣）籍，護照號碼：</w:t>
      </w:r>
      <w:r w:rsidR="00717B4B">
        <w:rPr>
          <w:rFonts w:ascii="標楷體" w:eastAsia="標楷體" w:hAnsi="標楷體" w:cs="Arial" w:hint="eastAsia"/>
          <w:color w:val="000000"/>
          <w:u w:val="single"/>
          <w:lang w:eastAsia="zh-TW"/>
        </w:rPr>
        <w:t>○○</w:t>
      </w:r>
      <w:r w:rsidR="00717B4B" w:rsidRPr="001D63F4">
        <w:rPr>
          <w:rFonts w:ascii="標楷體" w:eastAsia="標楷體" w:hAnsi="標楷體" w:cs="Arial" w:hint="eastAsia"/>
          <w:color w:val="000000"/>
          <w:u w:val="single"/>
          <w:lang w:eastAsia="zh-TW"/>
        </w:rPr>
        <w:t>○</w:t>
      </w:r>
      <w:r w:rsidR="00717B4B">
        <w:rPr>
          <w:rFonts w:ascii="標楷體" w:eastAsia="標楷體" w:hAnsi="標楷體" w:cs="Arial" w:hint="eastAsia"/>
          <w:color w:val="000000"/>
          <w:u w:val="single"/>
          <w:lang w:eastAsia="zh-TW"/>
        </w:rPr>
        <w:t>○○</w:t>
      </w:r>
      <w:r w:rsidR="00717B4B" w:rsidRPr="001D63F4">
        <w:rPr>
          <w:rFonts w:ascii="標楷體" w:eastAsia="標楷體" w:hAnsi="標楷體" w:cs="Arial" w:hint="eastAsia"/>
          <w:color w:val="000000"/>
          <w:u w:val="single"/>
          <w:lang w:eastAsia="zh-TW"/>
        </w:rPr>
        <w:t>○</w:t>
      </w:r>
      <w:r w:rsidR="00DD432F" w:rsidRPr="00F35335">
        <w:rPr>
          <w:rFonts w:ascii="標楷體" w:eastAsia="標楷體" w:hAnsi="標楷體" w:cs="Arial" w:hint="eastAsia"/>
          <w:color w:val="000000"/>
          <w:lang w:eastAsia="zh-TW"/>
        </w:rPr>
        <w:t>，</w:t>
      </w:r>
      <w:r w:rsidR="00443C0C" w:rsidRPr="00F35335">
        <w:rPr>
          <w:rFonts w:ascii="Cambria" w:eastAsia="標楷體" w:hAnsi="Cambria" w:cs="Arial"/>
          <w:color w:val="000000"/>
          <w:lang w:eastAsia="zh-TW"/>
        </w:rPr>
        <w:t xml:space="preserve"> </w:t>
      </w:r>
      <w:r w:rsidR="009F6431" w:rsidRPr="00F35335">
        <w:rPr>
          <w:rFonts w:ascii="Cambria" w:eastAsia="標楷體" w:hAnsi="Cambria" w:cs="Arial"/>
          <w:color w:val="000000"/>
          <w:lang w:eastAsia="zh-TW"/>
        </w:rPr>
        <w:t>以下簡稱</w:t>
      </w:r>
      <w:r w:rsidR="00542FDF" w:rsidRPr="00F35335">
        <w:rPr>
          <w:rFonts w:ascii="Cambria" w:eastAsia="標楷體" w:hAnsi="Cambria" w:cs="Arial"/>
          <w:color w:val="000000"/>
          <w:lang w:eastAsia="zh-TW"/>
        </w:rPr>
        <w:t>乙方</w:t>
      </w:r>
      <w:r w:rsidR="00F51740" w:rsidRPr="00F35335">
        <w:rPr>
          <w:rFonts w:ascii="Cambria" w:eastAsia="標楷體" w:hAnsi="Cambria" w:cs="Arial" w:hint="eastAsia"/>
          <w:color w:val="000000"/>
          <w:lang w:eastAsia="zh-TW"/>
        </w:rPr>
        <w:t>。</w:t>
      </w:r>
    </w:p>
    <w:p w:rsidR="002344FA" w:rsidRPr="002319FE" w:rsidRDefault="002344FA" w:rsidP="00B653AE">
      <w:pPr>
        <w:spacing w:line="300" w:lineRule="exact"/>
        <w:rPr>
          <w:rFonts w:ascii="Cambria" w:eastAsia="標楷體" w:hAnsi="Cambria" w:cs="Arial"/>
          <w:color w:val="000000"/>
          <w:lang w:eastAsia="zh-TW"/>
        </w:rPr>
      </w:pPr>
    </w:p>
    <w:p w:rsidR="002344FA" w:rsidRPr="00F35335" w:rsidRDefault="009F6431" w:rsidP="00B653AE">
      <w:pPr>
        <w:spacing w:line="300" w:lineRule="exact"/>
        <w:rPr>
          <w:rFonts w:ascii="Cambria" w:eastAsia="標楷體" w:hAnsi="Cambria" w:cs="Arial"/>
          <w:caps/>
          <w:color w:val="000000"/>
          <w:lang w:eastAsia="zh-TW"/>
        </w:rPr>
      </w:pPr>
      <w:r w:rsidRPr="00F35335">
        <w:rPr>
          <w:rFonts w:ascii="Cambria" w:eastAsia="標楷體" w:hAnsi="Cambria" w:cs="Arial"/>
          <w:color w:val="000000"/>
          <w:lang w:eastAsia="zh-TW"/>
        </w:rPr>
        <w:t>雙方同意訂立如</w:t>
      </w:r>
      <w:r w:rsidR="00031126" w:rsidRPr="00F35335">
        <w:rPr>
          <w:rFonts w:ascii="Cambria" w:eastAsia="標楷體" w:hAnsi="Cambria" w:cs="Arial"/>
          <w:color w:val="000000"/>
          <w:lang w:eastAsia="zh-TW"/>
        </w:rPr>
        <w:t>下</w:t>
      </w:r>
      <w:r w:rsidR="00542FDF" w:rsidRPr="00F35335">
        <w:rPr>
          <w:rFonts w:ascii="Cambria" w:eastAsia="標楷體" w:hAnsi="Cambria" w:cs="Arial"/>
          <w:color w:val="000000"/>
          <w:lang w:eastAsia="zh-TW"/>
        </w:rPr>
        <w:t>條款</w:t>
      </w:r>
      <w:r w:rsidR="00031126" w:rsidRPr="00F35335">
        <w:rPr>
          <w:rFonts w:ascii="Cambria" w:eastAsia="標楷體" w:hAnsi="Cambria" w:cs="Arial"/>
          <w:color w:val="000000"/>
          <w:lang w:eastAsia="zh-TW"/>
        </w:rPr>
        <w:t>：</w:t>
      </w:r>
    </w:p>
    <w:p w:rsidR="007D357C" w:rsidRPr="00F35335" w:rsidRDefault="007D357C" w:rsidP="00B653AE">
      <w:pPr>
        <w:spacing w:line="300" w:lineRule="exact"/>
        <w:rPr>
          <w:rFonts w:ascii="Cambria" w:eastAsia="標楷體" w:hAnsi="Cambria" w:cs="Arial"/>
          <w:color w:val="000000"/>
          <w:lang w:eastAsia="zh-TW"/>
        </w:rPr>
      </w:pPr>
    </w:p>
    <w:p w:rsidR="002344FA" w:rsidRPr="00F35335" w:rsidRDefault="00031126" w:rsidP="00B653AE">
      <w:pPr>
        <w:spacing w:line="300" w:lineRule="exact"/>
        <w:rPr>
          <w:rFonts w:ascii="Cambria" w:eastAsia="標楷體" w:hAnsi="Cambria" w:cs="Arial"/>
          <w:color w:val="000000"/>
          <w:lang w:eastAsia="zh-TW"/>
        </w:rPr>
      </w:pPr>
      <w:r w:rsidRPr="00F35335">
        <w:rPr>
          <w:rFonts w:ascii="Cambria" w:eastAsia="標楷體" w:hAnsi="Cambria" w:cs="Arial"/>
          <w:b/>
          <w:color w:val="000000"/>
          <w:lang w:eastAsia="zh-TW"/>
        </w:rPr>
        <w:t>第一條</w:t>
      </w:r>
      <w:r w:rsidR="00B74155" w:rsidRPr="00F35335">
        <w:rPr>
          <w:rFonts w:ascii="Cambria" w:eastAsia="標楷體" w:hAnsi="Cambria" w:cs="Arial"/>
          <w:b/>
          <w:color w:val="000000"/>
          <w:lang w:eastAsia="zh-TW"/>
        </w:rPr>
        <w:t xml:space="preserve">     </w:t>
      </w:r>
      <w:r w:rsidR="00F67C75" w:rsidRPr="00F35335">
        <w:rPr>
          <w:rFonts w:ascii="Cambria" w:eastAsia="標楷體" w:hAnsi="Cambria" w:cs="Arial" w:hint="eastAsia"/>
          <w:b/>
          <w:color w:val="000000"/>
          <w:lang w:eastAsia="zh-TW"/>
        </w:rPr>
        <w:t>契約性質</w:t>
      </w:r>
    </w:p>
    <w:p w:rsidR="008B3386" w:rsidRPr="007F27EE" w:rsidRDefault="002319FE" w:rsidP="001D63F4">
      <w:pPr>
        <w:spacing w:line="300" w:lineRule="exact"/>
        <w:ind w:leftChars="437" w:left="1049"/>
        <w:jc w:val="both"/>
        <w:rPr>
          <w:rFonts w:ascii="Cambria" w:eastAsia="標楷體" w:hAnsi="Cambria" w:cs="Arial"/>
          <w:color w:val="000000"/>
          <w:lang w:eastAsia="zh-TW"/>
        </w:rPr>
      </w:pPr>
      <w:r>
        <w:rPr>
          <w:rFonts w:ascii="標楷體" w:eastAsia="標楷體" w:hAnsi="標楷體" w:cs="Arial" w:hint="eastAsia"/>
          <w:color w:val="000000"/>
          <w:u w:val="single"/>
          <w:lang w:eastAsia="zh-TW"/>
        </w:rPr>
        <w:t xml:space="preserve"> </w:t>
      </w:r>
      <w:r w:rsidR="00717B4B">
        <w:rPr>
          <w:rFonts w:ascii="標楷體" w:eastAsia="標楷體" w:hAnsi="標楷體" w:cs="Arial" w:hint="eastAsia"/>
          <w:color w:val="000000"/>
          <w:u w:val="single"/>
          <w:lang w:eastAsia="zh-TW"/>
        </w:rPr>
        <w:t>○○</w:t>
      </w:r>
      <w:r w:rsidR="00717B4B" w:rsidRPr="001D63F4">
        <w:rPr>
          <w:rFonts w:ascii="標楷體" w:eastAsia="標楷體" w:hAnsi="標楷體" w:cs="Arial" w:hint="eastAsia"/>
          <w:color w:val="000000"/>
          <w:u w:val="single"/>
          <w:lang w:eastAsia="zh-TW"/>
        </w:rPr>
        <w:t>○</w:t>
      </w:r>
      <w:r>
        <w:rPr>
          <w:rFonts w:ascii="標楷體" w:eastAsia="標楷體" w:hAnsi="標楷體" w:cs="Arial" w:hint="eastAsia"/>
          <w:color w:val="000000"/>
          <w:u w:val="single"/>
          <w:lang w:eastAsia="zh-TW"/>
        </w:rPr>
        <w:t xml:space="preserve"> </w:t>
      </w:r>
      <w:r w:rsidR="001D63F4">
        <w:rPr>
          <w:rFonts w:ascii="Cambria" w:eastAsia="標楷體" w:hAnsi="Cambria" w:cs="Arial" w:hint="eastAsia"/>
          <w:color w:val="000000"/>
          <w:lang w:eastAsia="zh-TW"/>
        </w:rPr>
        <w:t>先生</w:t>
      </w:r>
      <w:r w:rsidR="0080521C" w:rsidRPr="00F35335">
        <w:rPr>
          <w:rFonts w:ascii="Cambria" w:eastAsia="標楷體" w:hAnsi="Cambria" w:cs="Arial"/>
          <w:color w:val="000000"/>
          <w:lang w:eastAsia="zh-TW"/>
        </w:rPr>
        <w:t>由</w:t>
      </w:r>
      <w:r w:rsidR="00F94F08" w:rsidRPr="00F35335">
        <w:rPr>
          <w:rFonts w:ascii="Cambria" w:eastAsia="標楷體" w:hAnsi="Cambria" w:cs="Arial"/>
          <w:color w:val="000000"/>
          <w:lang w:eastAsia="zh-TW"/>
        </w:rPr>
        <w:t>甲方</w:t>
      </w:r>
      <w:r w:rsidR="0080521C" w:rsidRPr="00F35335">
        <w:rPr>
          <w:rFonts w:ascii="Cambria" w:eastAsia="標楷體" w:hAnsi="Cambria" w:cs="Arial" w:hint="eastAsia"/>
          <w:color w:val="000000"/>
          <w:lang w:eastAsia="zh-TW"/>
        </w:rPr>
        <w:t>依訂定之服務期間</w:t>
      </w:r>
      <w:r w:rsidR="00EA616D" w:rsidRPr="007F27EE">
        <w:rPr>
          <w:rFonts w:ascii="Cambria" w:eastAsia="標楷體" w:hAnsi="Cambria" w:cs="Arial" w:hint="eastAsia"/>
          <w:color w:val="000000"/>
          <w:lang w:eastAsia="zh-TW"/>
        </w:rPr>
        <w:t>聘</w:t>
      </w:r>
      <w:r w:rsidR="00F94F08" w:rsidRPr="00F35335">
        <w:rPr>
          <w:rFonts w:ascii="Cambria" w:eastAsia="標楷體" w:hAnsi="Cambria" w:cs="Arial"/>
          <w:color w:val="000000"/>
          <w:lang w:eastAsia="zh-TW"/>
        </w:rPr>
        <w:t>用</w:t>
      </w:r>
      <w:r w:rsidR="00235122" w:rsidRPr="00F35335">
        <w:rPr>
          <w:rFonts w:ascii="Cambria" w:eastAsia="標楷體" w:hAnsi="Cambria" w:cs="Arial"/>
          <w:color w:val="000000"/>
          <w:lang w:eastAsia="zh-TW"/>
        </w:rPr>
        <w:t>於布吉納法索擔任「臺布職業訓練合作計畫」</w:t>
      </w:r>
      <w:r w:rsidR="00E07FAC" w:rsidRPr="002C4514">
        <w:rPr>
          <w:rFonts w:ascii="Cambria" w:eastAsia="標楷體" w:hAnsi="Cambria" w:cs="Arial" w:hint="eastAsia"/>
          <w:bCs/>
          <w:lang w:eastAsia="zh-TW"/>
        </w:rPr>
        <w:t>台灣常駐布吉納法索技術協助專家團隊</w:t>
      </w:r>
      <w:r w:rsidR="00725CB0" w:rsidRPr="00725CB0">
        <w:rPr>
          <w:rFonts w:ascii="Cambria" w:eastAsia="標楷體" w:hAnsi="Cambria" w:cs="Arial" w:hint="eastAsia"/>
          <w:b/>
          <w:color w:val="000000"/>
          <w:u w:val="single"/>
          <w:lang w:eastAsia="zh-TW"/>
        </w:rPr>
        <w:t>行政專員</w:t>
      </w:r>
      <w:r w:rsidR="00725CB0" w:rsidRPr="00F35335">
        <w:rPr>
          <w:rFonts w:ascii="Cambria" w:eastAsia="標楷體" w:hAnsi="Cambria" w:cs="Arial"/>
          <w:color w:val="000000"/>
          <w:lang w:eastAsia="zh-TW"/>
        </w:rPr>
        <w:t>一職。</w:t>
      </w:r>
      <w:r w:rsidR="00787960" w:rsidRPr="007F27EE">
        <w:rPr>
          <w:rFonts w:ascii="Cambria" w:eastAsia="標楷體" w:hAnsi="Cambria" w:cs="Arial"/>
          <w:color w:val="000000"/>
          <w:lang w:eastAsia="zh-TW"/>
        </w:rPr>
        <w:t xml:space="preserve"> </w:t>
      </w:r>
    </w:p>
    <w:p w:rsidR="00BF61E7" w:rsidRPr="007F27EE" w:rsidRDefault="00031126" w:rsidP="00B8259D">
      <w:pPr>
        <w:spacing w:beforeLines="50" w:before="120" w:line="300" w:lineRule="exact"/>
        <w:rPr>
          <w:rFonts w:ascii="Cambria" w:eastAsia="標楷體" w:hAnsi="Cambria" w:cs="Arial"/>
          <w:color w:val="000000"/>
          <w:lang w:eastAsia="zh-TW"/>
        </w:rPr>
      </w:pPr>
      <w:r w:rsidRPr="007F27EE">
        <w:rPr>
          <w:rFonts w:ascii="Cambria" w:eastAsia="標楷體" w:hAnsi="Cambria" w:cs="Arial"/>
          <w:b/>
          <w:color w:val="000000"/>
          <w:lang w:eastAsia="zh-TW"/>
        </w:rPr>
        <w:t>第二條</w:t>
      </w:r>
      <w:r w:rsidR="00B74155" w:rsidRPr="007F27EE">
        <w:rPr>
          <w:rFonts w:ascii="Cambria" w:eastAsia="標楷體" w:hAnsi="Cambria" w:cs="Arial"/>
          <w:b/>
          <w:color w:val="000000"/>
          <w:lang w:eastAsia="zh-TW"/>
        </w:rPr>
        <w:t xml:space="preserve">   </w:t>
      </w:r>
      <w:r w:rsidR="00BF61E7" w:rsidRPr="007F27EE">
        <w:rPr>
          <w:rFonts w:ascii="Cambria" w:eastAsia="標楷體" w:hAnsi="Cambria" w:cs="Arial"/>
          <w:b/>
          <w:color w:val="000000"/>
          <w:lang w:eastAsia="zh-TW"/>
        </w:rPr>
        <w:t xml:space="preserve"> </w:t>
      </w:r>
      <w:r w:rsidR="00235122" w:rsidRPr="007F27EE">
        <w:rPr>
          <w:rFonts w:ascii="Cambria" w:eastAsia="標楷體" w:hAnsi="Cambria" w:cs="Arial"/>
          <w:b/>
          <w:color w:val="000000"/>
          <w:lang w:eastAsia="zh-TW"/>
        </w:rPr>
        <w:t xml:space="preserve"> </w:t>
      </w:r>
      <w:r w:rsidR="0073432D" w:rsidRPr="007F27EE">
        <w:rPr>
          <w:rFonts w:ascii="Cambria" w:eastAsia="標楷體" w:hAnsi="Cambria" w:cs="Arial"/>
          <w:b/>
          <w:color w:val="000000"/>
          <w:lang w:eastAsia="zh-TW"/>
        </w:rPr>
        <w:t>權責</w:t>
      </w:r>
      <w:r w:rsidR="00BF61E7" w:rsidRPr="007F27EE">
        <w:rPr>
          <w:rFonts w:ascii="Cambria" w:eastAsia="標楷體" w:hAnsi="Cambria" w:cs="Arial"/>
          <w:color w:val="000000"/>
          <w:lang w:eastAsia="zh-TW"/>
        </w:rPr>
        <w:t xml:space="preserve">  </w:t>
      </w:r>
    </w:p>
    <w:p w:rsidR="007D357C" w:rsidRPr="007F27EE" w:rsidRDefault="00F94F08" w:rsidP="00B653AE">
      <w:pPr>
        <w:tabs>
          <w:tab w:val="left" w:pos="1050"/>
        </w:tabs>
        <w:spacing w:line="300" w:lineRule="exact"/>
        <w:ind w:firstLine="1036"/>
        <w:rPr>
          <w:rFonts w:ascii="Cambria" w:eastAsia="標楷體" w:hAnsi="Cambria" w:cs="Arial"/>
          <w:color w:val="000000"/>
          <w:lang w:eastAsia="zh-TW"/>
        </w:rPr>
      </w:pPr>
      <w:r w:rsidRPr="007F27EE">
        <w:rPr>
          <w:rFonts w:ascii="Cambria" w:eastAsia="標楷體" w:hAnsi="Cambria" w:cs="Arial"/>
          <w:color w:val="000000"/>
          <w:lang w:eastAsia="zh-TW"/>
        </w:rPr>
        <w:t>乙方之</w:t>
      </w:r>
      <w:r w:rsidR="00C83BE2" w:rsidRPr="007F27EE">
        <w:rPr>
          <w:rFonts w:ascii="Cambria" w:eastAsia="標楷體" w:hAnsi="Cambria" w:cs="Arial"/>
          <w:color w:val="000000"/>
          <w:lang w:eastAsia="zh-TW"/>
        </w:rPr>
        <w:t>工作</w:t>
      </w:r>
      <w:r w:rsidRPr="007F27EE">
        <w:rPr>
          <w:rFonts w:ascii="Cambria" w:eastAsia="標楷體" w:hAnsi="Cambria" w:cs="Arial"/>
          <w:color w:val="000000"/>
          <w:lang w:eastAsia="zh-TW"/>
        </w:rPr>
        <w:t>職責敘明如下</w:t>
      </w:r>
      <w:r w:rsidR="00EF01D6" w:rsidRPr="007F27EE">
        <w:rPr>
          <w:rFonts w:ascii="Cambria" w:eastAsia="標楷體" w:hAnsi="Cambria" w:cs="Arial"/>
          <w:color w:val="000000"/>
          <w:lang w:eastAsia="zh-TW"/>
        </w:rPr>
        <w:t>：</w:t>
      </w:r>
    </w:p>
    <w:p w:rsidR="00D46A54" w:rsidRPr="00792389" w:rsidRDefault="002C195C" w:rsidP="00B8259D">
      <w:pPr>
        <w:numPr>
          <w:ilvl w:val="0"/>
          <w:numId w:val="1"/>
        </w:numPr>
        <w:tabs>
          <w:tab w:val="clear" w:pos="1020"/>
          <w:tab w:val="num" w:pos="1428"/>
        </w:tabs>
        <w:spacing w:beforeLines="50" w:before="120" w:afterLines="50" w:after="120" w:line="300" w:lineRule="exact"/>
        <w:ind w:left="1429" w:hanging="352"/>
        <w:jc w:val="both"/>
        <w:rPr>
          <w:rFonts w:ascii="標楷體" w:eastAsia="標楷體" w:hAnsi="標楷體" w:cs="Arial"/>
          <w:color w:val="000000"/>
          <w:lang w:eastAsia="zh-TW"/>
        </w:rPr>
      </w:pPr>
      <w:r>
        <w:rPr>
          <w:rFonts w:ascii="標楷體" w:eastAsia="標楷體" w:hAnsi="標楷體" w:hint="eastAsia"/>
          <w:lang w:eastAsia="zh-TW"/>
        </w:rPr>
        <w:t>乙方應依據甲方</w:t>
      </w:r>
      <w:r w:rsidR="00792389" w:rsidRPr="00792389">
        <w:rPr>
          <w:rFonts w:ascii="標楷體" w:eastAsia="標楷體" w:hAnsi="標楷體" w:hint="eastAsia"/>
          <w:lang w:eastAsia="zh-TW"/>
        </w:rPr>
        <w:t>所訂定之期程，協助派駐團隊有關行政業務處理、</w:t>
      </w:r>
      <w:r w:rsidR="000D1302">
        <w:rPr>
          <w:rFonts w:ascii="標楷體" w:eastAsia="標楷體" w:hAnsi="標楷體" w:hint="eastAsia"/>
          <w:lang w:eastAsia="zh-TW"/>
        </w:rPr>
        <w:t>傳譯及</w:t>
      </w:r>
      <w:r w:rsidR="006B0A62">
        <w:rPr>
          <w:rFonts w:ascii="標楷體" w:eastAsia="標楷體" w:hAnsi="標楷體" w:hint="eastAsia"/>
          <w:lang w:eastAsia="zh-TW"/>
        </w:rPr>
        <w:t>筆</w:t>
      </w:r>
      <w:r w:rsidR="00792389" w:rsidRPr="00792389">
        <w:rPr>
          <w:rFonts w:ascii="標楷體" w:eastAsia="標楷體" w:hAnsi="標楷體" w:hint="eastAsia"/>
          <w:lang w:eastAsia="zh-TW"/>
        </w:rPr>
        <w:t>譯</w:t>
      </w:r>
      <w:r w:rsidR="000D1302">
        <w:rPr>
          <w:rFonts w:ascii="標楷體" w:eastAsia="標楷體" w:hAnsi="標楷體" w:hint="eastAsia"/>
          <w:lang w:eastAsia="zh-TW"/>
        </w:rPr>
        <w:t>暨</w:t>
      </w:r>
      <w:r w:rsidR="00792389" w:rsidRPr="00792389">
        <w:rPr>
          <w:rFonts w:ascii="標楷體" w:eastAsia="標楷體" w:hAnsi="標楷體" w:hint="eastAsia"/>
          <w:lang w:eastAsia="zh-TW"/>
        </w:rPr>
        <w:t>其他臨時交辦事項等工作，俾利「臺布職業訓練合作計畫」順利執行</w:t>
      </w:r>
      <w:r w:rsidR="00EF01D6" w:rsidRPr="00792389">
        <w:rPr>
          <w:rFonts w:ascii="標楷體" w:eastAsia="標楷體" w:hAnsi="標楷體" w:cs="Arial"/>
          <w:color w:val="000000"/>
          <w:lang w:eastAsia="zh-TW"/>
        </w:rPr>
        <w:t>。</w:t>
      </w:r>
    </w:p>
    <w:p w:rsidR="00D46A54" w:rsidRPr="007F27EE" w:rsidRDefault="00EF01D6"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sidRPr="007F27EE">
        <w:rPr>
          <w:rFonts w:ascii="Cambria" w:eastAsia="標楷體" w:hAnsi="Cambria" w:cs="Arial"/>
          <w:color w:val="000000"/>
          <w:lang w:eastAsia="zh-TW"/>
        </w:rPr>
        <w:t>乙方</w:t>
      </w:r>
      <w:r w:rsidR="00711CE1" w:rsidRPr="007F27EE">
        <w:rPr>
          <w:rFonts w:ascii="Cambria" w:eastAsia="標楷體" w:hAnsi="Cambria" w:cs="Arial"/>
          <w:color w:val="000000"/>
          <w:lang w:eastAsia="zh-TW"/>
        </w:rPr>
        <w:t>應</w:t>
      </w:r>
      <w:r w:rsidR="001372E9" w:rsidRPr="007F27EE">
        <w:rPr>
          <w:rFonts w:ascii="Cambria" w:eastAsia="標楷體" w:hAnsi="Cambria" w:cs="Arial"/>
          <w:color w:val="000000"/>
          <w:lang w:eastAsia="zh-TW"/>
        </w:rPr>
        <w:t>於期限內</w:t>
      </w:r>
      <w:r w:rsidR="00021DBB" w:rsidRPr="007F27EE">
        <w:rPr>
          <w:rFonts w:ascii="Cambria" w:eastAsia="標楷體" w:hAnsi="Cambria" w:cs="Arial"/>
          <w:color w:val="000000"/>
          <w:lang w:eastAsia="zh-TW"/>
        </w:rPr>
        <w:t>完成</w:t>
      </w:r>
      <w:r w:rsidR="001372E9" w:rsidRPr="007F27EE">
        <w:rPr>
          <w:rFonts w:ascii="Cambria" w:eastAsia="標楷體" w:hAnsi="Cambria" w:cs="Arial"/>
          <w:color w:val="000000"/>
          <w:lang w:eastAsia="zh-TW"/>
        </w:rPr>
        <w:t>甲方與駐布</w:t>
      </w:r>
      <w:r w:rsidR="002C195C">
        <w:rPr>
          <w:rFonts w:ascii="Cambria" w:eastAsia="標楷體" w:hAnsi="Cambria" w:cs="Arial" w:hint="eastAsia"/>
          <w:color w:val="000000"/>
          <w:lang w:eastAsia="zh-TW"/>
        </w:rPr>
        <w:t>大</w:t>
      </w:r>
      <w:r w:rsidR="001372E9" w:rsidRPr="007F27EE">
        <w:rPr>
          <w:rFonts w:ascii="Cambria" w:eastAsia="標楷體" w:hAnsi="Cambria" w:cs="Arial"/>
          <w:color w:val="000000"/>
          <w:lang w:eastAsia="zh-TW"/>
        </w:rPr>
        <w:t>使館</w:t>
      </w:r>
      <w:r w:rsidR="00BA4ACA" w:rsidRPr="007F27EE">
        <w:rPr>
          <w:rFonts w:ascii="Cambria" w:eastAsia="標楷體" w:hAnsi="Cambria" w:cs="Arial"/>
          <w:color w:val="000000"/>
          <w:lang w:eastAsia="zh-TW"/>
        </w:rPr>
        <w:t>所託付之</w:t>
      </w:r>
      <w:r w:rsidR="00711CE1" w:rsidRPr="007F27EE">
        <w:rPr>
          <w:rFonts w:ascii="Cambria" w:eastAsia="標楷體" w:hAnsi="Cambria" w:cs="Arial"/>
          <w:color w:val="000000"/>
          <w:lang w:eastAsia="zh-TW"/>
        </w:rPr>
        <w:t>工作</w:t>
      </w:r>
      <w:r w:rsidR="00BA4ACA" w:rsidRPr="007F27EE">
        <w:rPr>
          <w:rFonts w:ascii="Cambria" w:eastAsia="標楷體" w:hAnsi="Cambria" w:cs="Arial"/>
          <w:color w:val="000000"/>
          <w:lang w:eastAsia="zh-TW"/>
        </w:rPr>
        <w:t>項目</w:t>
      </w:r>
      <w:r w:rsidR="00711CE1" w:rsidRPr="007F27EE">
        <w:rPr>
          <w:rFonts w:ascii="Cambria" w:eastAsia="標楷體" w:hAnsi="Cambria" w:cs="Arial"/>
          <w:color w:val="000000"/>
          <w:lang w:eastAsia="zh-TW"/>
        </w:rPr>
        <w:t>。</w:t>
      </w:r>
    </w:p>
    <w:p w:rsidR="00D46A54" w:rsidRPr="00F35335" w:rsidRDefault="00711CE1"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sidRPr="007F27EE">
        <w:rPr>
          <w:rFonts w:ascii="Cambria" w:eastAsia="標楷體" w:hAnsi="Cambria" w:cs="Arial"/>
          <w:color w:val="000000"/>
          <w:lang w:eastAsia="zh-TW"/>
        </w:rPr>
        <w:t>乙方</w:t>
      </w:r>
      <w:r w:rsidR="00BA4ACA" w:rsidRPr="007F27EE">
        <w:rPr>
          <w:rFonts w:ascii="Cambria" w:eastAsia="標楷體" w:hAnsi="Cambria" w:cs="Arial"/>
          <w:color w:val="000000"/>
          <w:lang w:eastAsia="zh-TW"/>
        </w:rPr>
        <w:t>應於</w:t>
      </w:r>
      <w:r w:rsidRPr="007F27EE">
        <w:rPr>
          <w:rFonts w:ascii="Cambria" w:eastAsia="標楷體" w:hAnsi="Cambria" w:cs="Arial"/>
          <w:color w:val="000000"/>
          <w:lang w:eastAsia="zh-TW"/>
        </w:rPr>
        <w:t>每個月</w:t>
      </w:r>
      <w:r w:rsidR="00BA4ACA" w:rsidRPr="007F27EE">
        <w:rPr>
          <w:rFonts w:ascii="Cambria" w:eastAsia="標楷體" w:hAnsi="Cambria" w:cs="Arial"/>
          <w:color w:val="000000"/>
          <w:lang w:eastAsia="zh-TW"/>
        </w:rPr>
        <w:t>結束時提</w:t>
      </w:r>
      <w:r w:rsidR="00BA4ACA" w:rsidRPr="00F35335">
        <w:rPr>
          <w:rFonts w:ascii="Cambria" w:eastAsia="標楷體" w:hAnsi="Cambria" w:cs="Arial"/>
          <w:color w:val="000000"/>
          <w:lang w:eastAsia="zh-TW"/>
        </w:rPr>
        <w:t>報該月所完成之</w:t>
      </w:r>
      <w:r w:rsidRPr="00F35335">
        <w:rPr>
          <w:rFonts w:ascii="Cambria" w:eastAsia="標楷體" w:hAnsi="Cambria" w:cs="Arial"/>
          <w:color w:val="000000"/>
          <w:lang w:eastAsia="zh-TW"/>
        </w:rPr>
        <w:t>工作報告。</w:t>
      </w:r>
      <w:r w:rsidR="003B22A1" w:rsidRPr="00F35335">
        <w:rPr>
          <w:rFonts w:ascii="Cambria" w:eastAsia="標楷體" w:hAnsi="Cambria" w:cs="Arial"/>
          <w:color w:val="000000"/>
          <w:lang w:eastAsia="zh-TW"/>
        </w:rPr>
        <w:t xml:space="preserve"> </w:t>
      </w:r>
    </w:p>
    <w:p w:rsidR="007D357C" w:rsidRDefault="002C195C"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Pr>
          <w:rFonts w:ascii="Cambria" w:eastAsia="標楷體" w:hAnsi="Cambria" w:cs="Arial"/>
          <w:color w:val="000000"/>
          <w:lang w:eastAsia="zh-TW"/>
        </w:rPr>
        <w:t>乙方清楚</w:t>
      </w:r>
      <w:r>
        <w:rPr>
          <w:rFonts w:ascii="Cambria" w:eastAsia="標楷體" w:hAnsi="Cambria" w:cs="Arial" w:hint="eastAsia"/>
          <w:color w:val="000000"/>
          <w:lang w:eastAsia="zh-TW"/>
        </w:rPr>
        <w:t>了</w:t>
      </w:r>
      <w:r w:rsidR="00711CE1" w:rsidRPr="00F35335">
        <w:rPr>
          <w:rFonts w:ascii="Cambria" w:eastAsia="標楷體" w:hAnsi="Cambria" w:cs="Arial"/>
          <w:color w:val="000000"/>
          <w:lang w:eastAsia="zh-TW"/>
        </w:rPr>
        <w:t>解並同意</w:t>
      </w:r>
      <w:r w:rsidR="00BA4ACA" w:rsidRPr="00F35335">
        <w:rPr>
          <w:rFonts w:ascii="Cambria" w:eastAsia="標楷體" w:hAnsi="Cambria" w:cs="Arial"/>
          <w:color w:val="000000"/>
          <w:lang w:eastAsia="zh-TW"/>
        </w:rPr>
        <w:t>本</w:t>
      </w:r>
      <w:r w:rsidR="00EA616D" w:rsidRPr="007F27EE">
        <w:rPr>
          <w:rFonts w:ascii="Cambria" w:eastAsia="標楷體" w:hAnsi="Cambria" w:cs="Arial" w:hint="eastAsia"/>
          <w:color w:val="000000"/>
          <w:lang w:eastAsia="zh-TW"/>
        </w:rPr>
        <w:t>服務</w:t>
      </w:r>
      <w:r w:rsidR="00BA4ACA" w:rsidRPr="00F35335">
        <w:rPr>
          <w:rFonts w:ascii="Cambria" w:eastAsia="標楷體" w:hAnsi="Cambria" w:cs="Arial"/>
          <w:color w:val="000000"/>
          <w:lang w:eastAsia="zh-TW"/>
        </w:rPr>
        <w:t>契約屬於定期契約，</w:t>
      </w:r>
      <w:r w:rsidR="008E7CFA" w:rsidRPr="00F35335">
        <w:rPr>
          <w:rFonts w:ascii="Cambria" w:eastAsia="標楷體" w:hAnsi="Cambria" w:cs="Arial"/>
          <w:color w:val="000000"/>
          <w:lang w:eastAsia="zh-TW"/>
        </w:rPr>
        <w:t>甲方無義務或承諾給付除本契約明</w:t>
      </w:r>
      <w:r w:rsidR="000C41B7" w:rsidRPr="00F35335">
        <w:rPr>
          <w:rFonts w:ascii="Cambria" w:eastAsia="標楷體" w:hAnsi="Cambria" w:cs="Arial"/>
          <w:color w:val="000000"/>
          <w:lang w:eastAsia="zh-TW"/>
        </w:rPr>
        <w:t>列給付項目以外之</w:t>
      </w:r>
      <w:r w:rsidR="00BA4ACA" w:rsidRPr="00F35335">
        <w:rPr>
          <w:rFonts w:ascii="Cambria" w:eastAsia="標楷體" w:hAnsi="Cambria" w:cs="Arial"/>
          <w:color w:val="000000"/>
          <w:lang w:eastAsia="zh-TW"/>
        </w:rPr>
        <w:t>其他</w:t>
      </w:r>
      <w:r w:rsidR="000C41B7" w:rsidRPr="00F35335">
        <w:rPr>
          <w:rFonts w:ascii="Cambria" w:eastAsia="標楷體" w:hAnsi="Cambria" w:cs="Arial"/>
          <w:color w:val="000000"/>
          <w:lang w:eastAsia="zh-TW"/>
        </w:rPr>
        <w:t>津貼、稅金、紅利或獎勵金</w:t>
      </w:r>
      <w:r w:rsidR="00BA4ACA" w:rsidRPr="00F35335">
        <w:rPr>
          <w:rFonts w:ascii="Cambria" w:eastAsia="標楷體" w:hAnsi="Cambria" w:cs="Arial"/>
          <w:color w:val="000000"/>
          <w:lang w:eastAsia="zh-TW"/>
        </w:rPr>
        <w:t>等</w:t>
      </w:r>
      <w:r w:rsidR="000C41B7" w:rsidRPr="00F35335">
        <w:rPr>
          <w:rFonts w:ascii="Cambria" w:eastAsia="標楷體" w:hAnsi="Cambria" w:cs="Arial"/>
          <w:color w:val="000000"/>
          <w:lang w:eastAsia="zh-TW"/>
        </w:rPr>
        <w:t>。</w:t>
      </w:r>
    </w:p>
    <w:p w:rsidR="002C195C" w:rsidRPr="00F35335" w:rsidRDefault="002C195C" w:rsidP="00B8259D">
      <w:pPr>
        <w:numPr>
          <w:ilvl w:val="0"/>
          <w:numId w:val="1"/>
        </w:numPr>
        <w:tabs>
          <w:tab w:val="clear" w:pos="1020"/>
          <w:tab w:val="num" w:pos="1428"/>
        </w:tabs>
        <w:spacing w:beforeLines="50" w:before="120" w:afterLines="50" w:after="120" w:line="300" w:lineRule="exact"/>
        <w:ind w:left="1429" w:hanging="352"/>
        <w:rPr>
          <w:rFonts w:ascii="Cambria" w:eastAsia="標楷體" w:hAnsi="Cambria" w:cs="Arial"/>
          <w:color w:val="000000"/>
          <w:lang w:eastAsia="zh-TW"/>
        </w:rPr>
      </w:pPr>
      <w:r>
        <w:rPr>
          <w:rFonts w:ascii="Cambria" w:eastAsia="標楷體" w:hAnsi="Cambria" w:cs="Arial" w:hint="eastAsia"/>
          <w:color w:val="000000"/>
          <w:lang w:eastAsia="zh-TW"/>
        </w:rPr>
        <w:t>乙方了解並同意，工作範圍經合作組與勞動力發展署中分署討論後，乙方應於期限內完成中分署交辦之任務。</w:t>
      </w:r>
    </w:p>
    <w:p w:rsidR="006F1952" w:rsidRPr="00F35335" w:rsidRDefault="00F16187" w:rsidP="00B8259D">
      <w:pPr>
        <w:spacing w:beforeLines="100" w:before="240" w:line="300" w:lineRule="exact"/>
        <w:rPr>
          <w:rFonts w:ascii="Cambria" w:eastAsia="標楷體" w:hAnsi="Cambria" w:cs="Arial"/>
          <w:b/>
          <w:color w:val="000000"/>
          <w:lang w:eastAsia="zh-TW"/>
        </w:rPr>
      </w:pPr>
      <w:r w:rsidRPr="00F35335">
        <w:rPr>
          <w:rFonts w:ascii="Cambria" w:eastAsia="標楷體" w:hAnsi="Cambria" w:cs="Arial"/>
          <w:b/>
          <w:color w:val="000000"/>
          <w:lang w:eastAsia="zh-TW"/>
        </w:rPr>
        <w:t>第三條</w:t>
      </w:r>
      <w:r w:rsidRPr="00F35335">
        <w:rPr>
          <w:rFonts w:ascii="Cambria" w:eastAsia="標楷體" w:hAnsi="Cambria" w:cs="Arial"/>
          <w:b/>
          <w:color w:val="000000"/>
          <w:lang w:eastAsia="zh-TW"/>
        </w:rPr>
        <w:t> </w:t>
      </w:r>
      <w:r w:rsidR="00B74155" w:rsidRPr="00F35335">
        <w:rPr>
          <w:rFonts w:ascii="Cambria" w:eastAsia="標楷體" w:hAnsi="Cambria" w:cs="Arial"/>
          <w:b/>
          <w:color w:val="000000"/>
          <w:lang w:eastAsia="zh-TW"/>
        </w:rPr>
        <w:t xml:space="preserve">  </w:t>
      </w:r>
      <w:r w:rsidR="00BA4ACA" w:rsidRPr="00F35335">
        <w:rPr>
          <w:rFonts w:ascii="Cambria" w:eastAsia="標楷體" w:hAnsi="Cambria" w:cs="Arial"/>
          <w:b/>
          <w:color w:val="000000"/>
          <w:lang w:eastAsia="zh-TW"/>
        </w:rPr>
        <w:t xml:space="preserve"> </w:t>
      </w:r>
      <w:r w:rsidRPr="00F35335">
        <w:rPr>
          <w:rFonts w:ascii="Cambria" w:eastAsia="標楷體" w:hAnsi="Cambria" w:cs="Arial"/>
          <w:b/>
          <w:color w:val="000000"/>
          <w:lang w:eastAsia="zh-TW"/>
        </w:rPr>
        <w:t xml:space="preserve"> </w:t>
      </w:r>
      <w:r w:rsidRPr="00F35335">
        <w:rPr>
          <w:rFonts w:ascii="Cambria" w:eastAsia="標楷體" w:hAnsi="Cambria" w:cs="Arial"/>
          <w:b/>
          <w:color w:val="000000"/>
          <w:lang w:eastAsia="zh-TW"/>
        </w:rPr>
        <w:t>契約期間</w:t>
      </w:r>
    </w:p>
    <w:p w:rsidR="002247B4" w:rsidRPr="00390743" w:rsidRDefault="002247B4" w:rsidP="007F5152">
      <w:pPr>
        <w:spacing w:line="300" w:lineRule="exact"/>
        <w:ind w:leftChars="413" w:left="991"/>
        <w:jc w:val="both"/>
        <w:rPr>
          <w:rFonts w:ascii="Cambria" w:eastAsia="標楷體" w:hAnsi="Cambria" w:cs="Arial"/>
          <w:color w:val="000000"/>
          <w:lang w:eastAsia="zh-TW"/>
        </w:rPr>
      </w:pPr>
      <w:r w:rsidRPr="00390743">
        <w:rPr>
          <w:rFonts w:ascii="Cambria" w:eastAsia="標楷體" w:hAnsi="Cambria" w:cs="Arial" w:hint="eastAsia"/>
          <w:color w:val="000000"/>
          <w:lang w:eastAsia="zh-TW"/>
        </w:rPr>
        <w:t>為配合本計畫駐布專家服務期程，</w:t>
      </w:r>
      <w:r w:rsidRPr="00F35E3A">
        <w:rPr>
          <w:rFonts w:ascii="Cambria" w:eastAsia="標楷體" w:hAnsi="Cambria" w:cs="Arial" w:hint="eastAsia"/>
          <w:color w:val="000000"/>
          <w:lang w:eastAsia="zh-TW"/>
        </w:rPr>
        <w:t>乙</w:t>
      </w:r>
      <w:r w:rsidRPr="001C4FBD">
        <w:rPr>
          <w:rFonts w:ascii="Cambria" w:eastAsia="標楷體" w:hAnsi="Cambria" w:cs="Arial" w:hint="eastAsia"/>
          <w:lang w:eastAsia="zh-TW"/>
        </w:rPr>
        <w:t>方之聘期應以本計畫</w:t>
      </w:r>
      <w:r w:rsidR="007B0686" w:rsidRPr="001C4FBD">
        <w:rPr>
          <w:rFonts w:ascii="Cambria" w:eastAsia="標楷體" w:hAnsi="Cambria" w:cs="Arial" w:hint="eastAsia"/>
          <w:lang w:eastAsia="zh-TW"/>
        </w:rPr>
        <w:t>之任務需要訂定</w:t>
      </w:r>
      <w:r w:rsidRPr="001C4FBD">
        <w:rPr>
          <w:rFonts w:ascii="Cambria" w:eastAsia="標楷體" w:hAnsi="Cambria" w:cs="Arial" w:hint="eastAsia"/>
          <w:lang w:eastAsia="zh-TW"/>
        </w:rPr>
        <w:t>服務</w:t>
      </w:r>
      <w:r w:rsidRPr="00390743">
        <w:rPr>
          <w:rFonts w:ascii="Cambria" w:eastAsia="標楷體" w:hAnsi="Cambria" w:cs="Arial" w:hint="eastAsia"/>
          <w:color w:val="000000"/>
          <w:lang w:eastAsia="zh-TW"/>
        </w:rPr>
        <w:t>契約期程，乙方契約有效期</w:t>
      </w:r>
      <w:r w:rsidRPr="007F27EE">
        <w:rPr>
          <w:rFonts w:ascii="Cambria" w:eastAsia="標楷體" w:hAnsi="Cambria" w:cs="Arial" w:hint="eastAsia"/>
          <w:b/>
          <w:color w:val="000000"/>
          <w:lang w:eastAsia="zh-TW"/>
        </w:rPr>
        <w:t>自</w:t>
      </w:r>
      <w:r w:rsidR="00B73883">
        <w:rPr>
          <w:rFonts w:ascii="Cambria" w:eastAsia="標楷體" w:hAnsi="Cambria" w:cs="Arial"/>
          <w:b/>
          <w:color w:val="000000"/>
          <w:lang w:eastAsia="zh-TW"/>
        </w:rPr>
        <w:t>2016</w:t>
      </w:r>
      <w:r w:rsidR="00B8259D">
        <w:rPr>
          <w:rFonts w:ascii="Cambria" w:eastAsia="標楷體" w:hAnsi="Cambria" w:cs="Arial" w:hint="eastAsia"/>
          <w:b/>
          <w:color w:val="000000"/>
          <w:lang w:eastAsia="zh-TW"/>
        </w:rPr>
        <w:t xml:space="preserve"> </w:t>
      </w:r>
      <w:r w:rsidRPr="007F27EE">
        <w:rPr>
          <w:rFonts w:ascii="Cambria" w:eastAsia="標楷體" w:hAnsi="Cambria" w:cs="Arial" w:hint="eastAsia"/>
          <w:b/>
          <w:color w:val="000000"/>
          <w:lang w:eastAsia="zh-TW"/>
        </w:rPr>
        <w:t>年</w:t>
      </w:r>
      <w:r w:rsidR="00B73883">
        <w:rPr>
          <w:rFonts w:ascii="Cambria" w:eastAsia="標楷體" w:hAnsi="Cambria" w:cs="Arial" w:hint="eastAsia"/>
          <w:b/>
          <w:color w:val="000000"/>
          <w:lang w:eastAsia="zh-TW"/>
        </w:rPr>
        <w:t xml:space="preserve"> </w:t>
      </w:r>
      <w:r w:rsidR="00C634DE">
        <w:rPr>
          <w:rFonts w:ascii="Cambria" w:eastAsia="標楷體" w:hAnsi="Cambria" w:cs="Arial" w:hint="eastAsia"/>
          <w:b/>
          <w:color w:val="000000"/>
          <w:lang w:eastAsia="zh-TW"/>
        </w:rPr>
        <w:t>○○</w:t>
      </w:r>
      <w:r w:rsidR="00B8259D">
        <w:rPr>
          <w:rFonts w:ascii="Cambria" w:eastAsia="標楷體" w:hAnsi="Cambria" w:cs="Arial" w:hint="eastAsia"/>
          <w:b/>
          <w:color w:val="000000"/>
          <w:lang w:eastAsia="zh-TW"/>
        </w:rPr>
        <w:t xml:space="preserve"> </w:t>
      </w:r>
      <w:r w:rsidR="004B56A8">
        <w:rPr>
          <w:rFonts w:ascii="Cambria" w:eastAsia="標楷體" w:hAnsi="Cambria" w:cs="Arial" w:hint="eastAsia"/>
          <w:b/>
          <w:color w:val="000000"/>
          <w:lang w:eastAsia="zh-TW"/>
        </w:rPr>
        <w:t>月</w:t>
      </w:r>
      <w:r w:rsidR="00B8259D">
        <w:rPr>
          <w:rFonts w:ascii="Cambria" w:eastAsia="標楷體" w:hAnsi="Cambria" w:cs="Arial" w:hint="eastAsia"/>
          <w:b/>
          <w:color w:val="000000"/>
          <w:lang w:eastAsia="zh-TW"/>
        </w:rPr>
        <w:t xml:space="preserve"> </w:t>
      </w:r>
      <w:r w:rsidR="00C634DE">
        <w:rPr>
          <w:rFonts w:ascii="Cambria" w:eastAsia="標楷體" w:hAnsi="Cambria" w:cs="Arial" w:hint="eastAsia"/>
          <w:b/>
          <w:color w:val="000000"/>
          <w:lang w:eastAsia="zh-TW"/>
        </w:rPr>
        <w:t>○○</w:t>
      </w:r>
      <w:r w:rsidR="00B8259D">
        <w:rPr>
          <w:rFonts w:ascii="Cambria" w:eastAsia="標楷體" w:hAnsi="Cambria" w:cs="Arial" w:hint="eastAsia"/>
          <w:b/>
          <w:color w:val="000000"/>
          <w:lang w:eastAsia="zh-TW"/>
        </w:rPr>
        <w:t xml:space="preserve"> </w:t>
      </w:r>
      <w:r w:rsidRPr="007F27EE">
        <w:rPr>
          <w:rFonts w:ascii="Cambria" w:eastAsia="標楷體" w:hAnsi="Cambria" w:cs="Arial" w:hint="eastAsia"/>
          <w:b/>
          <w:color w:val="000000"/>
          <w:lang w:eastAsia="zh-TW"/>
        </w:rPr>
        <w:t>日起至</w:t>
      </w:r>
      <w:r w:rsidRPr="007F27EE">
        <w:rPr>
          <w:rFonts w:ascii="Cambria" w:eastAsia="標楷體" w:hAnsi="Cambria" w:cs="Arial"/>
          <w:b/>
          <w:color w:val="000000"/>
          <w:lang w:eastAsia="zh-TW"/>
        </w:rPr>
        <w:t>201</w:t>
      </w:r>
      <w:r w:rsidR="004B56A8">
        <w:rPr>
          <w:rFonts w:ascii="Cambria" w:eastAsia="標楷體" w:hAnsi="Cambria" w:cs="Arial" w:hint="eastAsia"/>
          <w:b/>
          <w:color w:val="000000"/>
          <w:lang w:eastAsia="zh-TW"/>
        </w:rPr>
        <w:t>6</w:t>
      </w:r>
      <w:r w:rsidRPr="007F27EE">
        <w:rPr>
          <w:rFonts w:ascii="Cambria" w:eastAsia="標楷體" w:hAnsi="Cambria" w:cs="Arial" w:hint="eastAsia"/>
          <w:b/>
          <w:color w:val="000000"/>
          <w:lang w:eastAsia="zh-TW"/>
        </w:rPr>
        <w:t>年</w:t>
      </w:r>
      <w:r w:rsidR="004B56A8">
        <w:rPr>
          <w:rFonts w:ascii="Cambria" w:eastAsia="標楷體" w:hAnsi="Cambria" w:cs="Arial" w:hint="eastAsia"/>
          <w:b/>
          <w:color w:val="000000"/>
          <w:lang w:eastAsia="zh-TW"/>
        </w:rPr>
        <w:t>12</w:t>
      </w:r>
      <w:r w:rsidRPr="007F27EE">
        <w:rPr>
          <w:rFonts w:ascii="Cambria" w:eastAsia="標楷體" w:hAnsi="Cambria" w:cs="Arial" w:hint="eastAsia"/>
          <w:b/>
          <w:color w:val="000000"/>
          <w:lang w:eastAsia="zh-TW"/>
        </w:rPr>
        <w:t>月</w:t>
      </w:r>
      <w:r w:rsidR="004B56A8">
        <w:rPr>
          <w:rFonts w:ascii="Cambria" w:eastAsia="標楷體" w:hAnsi="Cambria" w:cs="Arial" w:hint="eastAsia"/>
          <w:b/>
          <w:color w:val="000000"/>
          <w:lang w:eastAsia="zh-TW"/>
        </w:rPr>
        <w:t>31</w:t>
      </w:r>
      <w:r w:rsidRPr="007F27EE">
        <w:rPr>
          <w:rFonts w:ascii="Cambria" w:eastAsia="標楷體" w:hAnsi="Cambria" w:cs="Arial" w:hint="eastAsia"/>
          <w:b/>
          <w:color w:val="000000"/>
          <w:lang w:eastAsia="zh-TW"/>
        </w:rPr>
        <w:t>日止</w:t>
      </w:r>
      <w:r w:rsidRPr="00390743">
        <w:rPr>
          <w:rFonts w:ascii="Cambria" w:eastAsia="標楷體" w:hAnsi="Cambria" w:cs="Arial" w:hint="eastAsia"/>
          <w:color w:val="000000"/>
          <w:lang w:eastAsia="zh-TW"/>
        </w:rPr>
        <w:t>。惟甲方得視計畫與工作需要</w:t>
      </w:r>
      <w:r w:rsidR="00B01661" w:rsidRPr="00390743">
        <w:rPr>
          <w:rFonts w:ascii="Cambria" w:eastAsia="標楷體" w:hAnsi="Cambria" w:cs="Arial" w:hint="eastAsia"/>
          <w:color w:val="000000"/>
          <w:lang w:eastAsia="zh-TW"/>
        </w:rPr>
        <w:t>與</w:t>
      </w:r>
      <w:r w:rsidRPr="00390743">
        <w:rPr>
          <w:rFonts w:ascii="Cambria" w:eastAsia="標楷體" w:hAnsi="Cambria" w:cs="Arial" w:hint="eastAsia"/>
          <w:color w:val="000000"/>
          <w:lang w:eastAsia="zh-TW"/>
        </w:rPr>
        <w:t>乙</w:t>
      </w:r>
      <w:r w:rsidR="00B01661" w:rsidRPr="00390743">
        <w:rPr>
          <w:rFonts w:ascii="Cambria" w:eastAsia="標楷體" w:hAnsi="Cambria" w:cs="Arial" w:hint="eastAsia"/>
          <w:color w:val="000000"/>
          <w:lang w:eastAsia="zh-TW"/>
        </w:rPr>
        <w:t>方簽署新契約</w:t>
      </w:r>
      <w:r w:rsidRPr="00390743">
        <w:rPr>
          <w:rFonts w:ascii="Cambria" w:eastAsia="標楷體" w:hAnsi="Cambria" w:cs="Arial" w:hint="eastAsia"/>
          <w:color w:val="000000"/>
          <w:lang w:eastAsia="zh-TW"/>
        </w:rPr>
        <w:t>，乙方經甲方通知續約後，應於本契約有效期滿前一個月完成簽約。</w:t>
      </w:r>
      <w:r w:rsidR="00AE0D67" w:rsidRPr="00F35335">
        <w:rPr>
          <w:rFonts w:ascii="Cambria" w:eastAsia="標楷體" w:hAnsi="Cambria" w:cs="Arial"/>
          <w:color w:val="000000"/>
          <w:lang w:eastAsia="zh-TW"/>
        </w:rPr>
        <w:t>在契約有效期</w:t>
      </w:r>
      <w:r w:rsidR="00AE0D67" w:rsidRPr="00F35335">
        <w:rPr>
          <w:rFonts w:ascii="Cambria" w:eastAsia="標楷體" w:hAnsi="Cambria" w:cs="Arial" w:hint="eastAsia"/>
          <w:color w:val="000000"/>
          <w:lang w:eastAsia="zh-TW"/>
        </w:rPr>
        <w:t>滿之前</w:t>
      </w:r>
      <w:r w:rsidR="00AE0D67" w:rsidRPr="00F35335">
        <w:rPr>
          <w:rFonts w:ascii="Cambria" w:eastAsia="標楷體" w:hAnsi="Cambria" w:cs="Arial"/>
          <w:color w:val="000000"/>
          <w:lang w:eastAsia="zh-TW"/>
        </w:rPr>
        <w:t>，經雙方同意得以換約延展</w:t>
      </w:r>
      <w:r w:rsidR="00AE0D67" w:rsidRPr="00F35335">
        <w:rPr>
          <w:rFonts w:ascii="Cambria" w:eastAsia="標楷體" w:hAnsi="Cambria" w:cs="Arial" w:hint="eastAsia"/>
          <w:color w:val="000000"/>
          <w:lang w:eastAsia="zh-TW"/>
        </w:rPr>
        <w:t>，惟</w:t>
      </w:r>
      <w:r w:rsidR="00AE0D67" w:rsidRPr="00F35335">
        <w:rPr>
          <w:rFonts w:ascii="Cambria" w:eastAsia="標楷體" w:hAnsi="Cambria" w:cs="Arial"/>
          <w:color w:val="000000"/>
          <w:lang w:eastAsia="zh-TW"/>
        </w:rPr>
        <w:t>任一方若拒絕續約</w:t>
      </w:r>
      <w:r w:rsidR="00B51C72">
        <w:rPr>
          <w:rFonts w:ascii="Cambria" w:eastAsia="標楷體" w:hAnsi="Cambria" w:cs="Arial" w:hint="eastAsia"/>
          <w:color w:val="000000"/>
          <w:lang w:eastAsia="zh-TW"/>
        </w:rPr>
        <w:t>或終止契約</w:t>
      </w:r>
      <w:r w:rsidR="00AE0D67" w:rsidRPr="00F35335">
        <w:rPr>
          <w:rFonts w:ascii="Cambria" w:eastAsia="標楷體" w:hAnsi="Cambria" w:cs="Arial"/>
          <w:color w:val="000000"/>
          <w:lang w:eastAsia="zh-TW"/>
        </w:rPr>
        <w:t>應於</w:t>
      </w:r>
      <w:r w:rsidR="00AE0D67" w:rsidRPr="00F35335">
        <w:rPr>
          <w:rFonts w:ascii="Cambria" w:eastAsia="標楷體" w:hAnsi="Cambria" w:cs="Arial" w:hint="eastAsia"/>
          <w:color w:val="000000"/>
          <w:lang w:eastAsia="zh-TW"/>
        </w:rPr>
        <w:t>期滿</w:t>
      </w:r>
      <w:r w:rsidR="00AE0D67" w:rsidRPr="00F35335">
        <w:rPr>
          <w:rFonts w:ascii="Cambria" w:eastAsia="標楷體" w:hAnsi="Cambria" w:cs="Arial"/>
          <w:color w:val="000000"/>
          <w:u w:val="single"/>
          <w:lang w:eastAsia="zh-TW"/>
        </w:rPr>
        <w:t>一個月</w:t>
      </w:r>
      <w:r w:rsidR="00AE0D67" w:rsidRPr="00F35335">
        <w:rPr>
          <w:rFonts w:ascii="Cambria" w:eastAsia="標楷體" w:hAnsi="Cambria" w:cs="Arial"/>
          <w:color w:val="000000"/>
          <w:lang w:eastAsia="zh-TW"/>
        </w:rPr>
        <w:t>前</w:t>
      </w:r>
      <w:r w:rsidR="00AE0D67" w:rsidRPr="00F35335">
        <w:rPr>
          <w:rFonts w:ascii="Cambria" w:eastAsia="標楷體" w:hAnsi="Cambria" w:cs="Arial" w:hint="eastAsia"/>
          <w:color w:val="000000"/>
          <w:lang w:eastAsia="zh-TW"/>
        </w:rPr>
        <w:t>以</w:t>
      </w:r>
      <w:r w:rsidR="00AE0D67" w:rsidRPr="00F35335">
        <w:rPr>
          <w:rFonts w:ascii="Cambria" w:eastAsia="標楷體" w:hAnsi="Cambria" w:cs="Arial"/>
          <w:color w:val="000000"/>
          <w:lang w:eastAsia="zh-TW"/>
        </w:rPr>
        <w:t>書面通知對方。</w:t>
      </w:r>
    </w:p>
    <w:p w:rsidR="00E36E65" w:rsidRPr="00F35335" w:rsidRDefault="00E36E65" w:rsidP="00B8259D">
      <w:pPr>
        <w:spacing w:beforeLines="100" w:before="240" w:line="300" w:lineRule="exact"/>
        <w:rPr>
          <w:rFonts w:ascii="Cambria" w:eastAsia="標楷體" w:hAnsi="Cambria"/>
          <w:b/>
          <w:color w:val="000000"/>
          <w:lang w:eastAsia="zh-TW"/>
        </w:rPr>
      </w:pPr>
      <w:r w:rsidRPr="00F35335">
        <w:rPr>
          <w:rFonts w:ascii="Cambria" w:eastAsia="標楷體" w:hAnsi="Cambria"/>
          <w:b/>
          <w:color w:val="000000"/>
          <w:lang w:eastAsia="zh-TW"/>
        </w:rPr>
        <w:t>第四條</w:t>
      </w:r>
      <w:r w:rsidRPr="00F35335">
        <w:rPr>
          <w:rFonts w:ascii="Cambria" w:eastAsia="標楷體" w:hAnsi="Cambria"/>
          <w:b/>
          <w:color w:val="000000"/>
          <w:lang w:eastAsia="zh-TW"/>
        </w:rPr>
        <w:t xml:space="preserve">     </w:t>
      </w:r>
      <w:r w:rsidRPr="00F35335">
        <w:rPr>
          <w:rFonts w:ascii="Cambria" w:eastAsia="標楷體" w:hAnsi="Cambria"/>
          <w:b/>
          <w:color w:val="000000"/>
          <w:lang w:eastAsia="zh-TW"/>
        </w:rPr>
        <w:t>試用期間</w:t>
      </w:r>
    </w:p>
    <w:p w:rsidR="00E36E65" w:rsidRPr="00F35335" w:rsidRDefault="00FB2863" w:rsidP="008B3386">
      <w:pPr>
        <w:spacing w:line="300" w:lineRule="exact"/>
        <w:ind w:leftChars="419" w:left="1006" w:firstLine="2"/>
        <w:jc w:val="both"/>
        <w:rPr>
          <w:rFonts w:ascii="Cambria" w:eastAsia="標楷體" w:hAnsi="Cambria"/>
          <w:color w:val="000000"/>
          <w:lang w:eastAsia="zh-TW"/>
        </w:rPr>
      </w:pPr>
      <w:r w:rsidRPr="00F35335">
        <w:rPr>
          <w:rFonts w:ascii="Cambria" w:eastAsia="標楷體" w:hAnsi="Cambria" w:hint="eastAsia"/>
          <w:color w:val="000000"/>
          <w:lang w:eastAsia="zh-TW"/>
        </w:rPr>
        <w:t>本契約生效日起一個月內屬試用期。</w:t>
      </w:r>
      <w:r w:rsidR="00E36E65" w:rsidRPr="00F35335">
        <w:rPr>
          <w:rFonts w:ascii="Cambria" w:eastAsia="標楷體" w:hAnsi="Cambria"/>
          <w:color w:val="000000"/>
          <w:lang w:eastAsia="zh-TW"/>
        </w:rPr>
        <w:t>在這段期間內，立約雙方得隨時通知對方終止契約，且不得要求賠償。</w:t>
      </w:r>
      <w:r w:rsidR="007B26AF" w:rsidRPr="00F35335">
        <w:rPr>
          <w:rFonts w:ascii="Cambria" w:eastAsia="標楷體" w:hAnsi="Cambria" w:hint="eastAsia"/>
          <w:color w:val="000000"/>
          <w:lang w:eastAsia="zh-TW"/>
        </w:rPr>
        <w:t>因此，本契約</w:t>
      </w:r>
      <w:r w:rsidRPr="00F35335">
        <w:rPr>
          <w:rFonts w:ascii="Cambria" w:eastAsia="標楷體" w:hAnsi="Cambria" w:hint="eastAsia"/>
          <w:color w:val="000000"/>
          <w:lang w:eastAsia="zh-TW"/>
        </w:rPr>
        <w:t>將於試用期（亦即</w:t>
      </w:r>
      <w:r w:rsidRPr="00897CC6">
        <w:rPr>
          <w:rFonts w:ascii="Cambria" w:eastAsia="標楷體" w:hAnsi="Cambria" w:hint="eastAsia"/>
          <w:color w:val="000000"/>
          <w:lang w:eastAsia="zh-TW"/>
        </w:rPr>
        <w:t>201</w:t>
      </w:r>
      <w:r w:rsidR="00532694">
        <w:rPr>
          <w:rFonts w:ascii="Cambria" w:eastAsia="標楷體" w:hAnsi="Cambria" w:hint="eastAsia"/>
          <w:color w:val="000000"/>
          <w:lang w:eastAsia="zh-TW"/>
        </w:rPr>
        <w:t>6</w:t>
      </w:r>
      <w:r w:rsidRPr="00897CC6">
        <w:rPr>
          <w:rFonts w:ascii="Cambria" w:eastAsia="標楷體" w:hAnsi="Cambria" w:hint="eastAsia"/>
          <w:color w:val="000000"/>
          <w:lang w:eastAsia="zh-TW"/>
        </w:rPr>
        <w:t>年</w:t>
      </w:r>
      <w:r w:rsidR="00184AE5">
        <w:rPr>
          <w:rFonts w:ascii="Cambria" w:eastAsia="標楷體" w:hAnsi="Cambria" w:hint="eastAsia"/>
          <w:color w:val="000000"/>
          <w:lang w:eastAsia="zh-TW"/>
        </w:rPr>
        <w:t xml:space="preserve"> </w:t>
      </w:r>
      <w:r w:rsidR="00D24887">
        <w:rPr>
          <w:rFonts w:ascii="Cambria" w:eastAsia="標楷體" w:hAnsi="Cambria"/>
          <w:color w:val="000000"/>
          <w:lang w:eastAsia="zh-TW"/>
        </w:rPr>
        <w:t>07</w:t>
      </w:r>
      <w:r w:rsidR="00184AE5">
        <w:rPr>
          <w:rFonts w:ascii="Cambria" w:eastAsia="標楷體" w:hAnsi="Cambria" w:hint="eastAsia"/>
          <w:color w:val="000000"/>
          <w:lang w:eastAsia="zh-TW"/>
        </w:rPr>
        <w:t xml:space="preserve"> </w:t>
      </w:r>
      <w:r w:rsidRPr="00897CC6">
        <w:rPr>
          <w:rFonts w:ascii="Cambria" w:eastAsia="標楷體" w:hAnsi="Cambria" w:hint="eastAsia"/>
          <w:color w:val="000000"/>
          <w:lang w:eastAsia="zh-TW"/>
        </w:rPr>
        <w:t>月</w:t>
      </w:r>
      <w:r w:rsidR="00D24887">
        <w:rPr>
          <w:rFonts w:ascii="Cambria" w:eastAsia="標楷體" w:hAnsi="Cambria" w:hint="eastAsia"/>
          <w:color w:val="000000"/>
          <w:lang w:eastAsia="zh-TW"/>
        </w:rPr>
        <w:t>01</w:t>
      </w:r>
      <w:r w:rsidRPr="00897CC6">
        <w:rPr>
          <w:rFonts w:ascii="Cambria" w:eastAsia="標楷體" w:hAnsi="Cambria" w:hint="eastAsia"/>
          <w:color w:val="000000"/>
          <w:lang w:eastAsia="zh-TW"/>
        </w:rPr>
        <w:t>日</w:t>
      </w:r>
      <w:r w:rsidR="00B653AE" w:rsidRPr="00897CC6">
        <w:rPr>
          <w:rFonts w:ascii="Cambria" w:eastAsia="標楷體" w:hAnsi="Cambria" w:hint="eastAsia"/>
          <w:color w:val="000000"/>
          <w:lang w:eastAsia="zh-TW"/>
        </w:rPr>
        <w:t>起</w:t>
      </w:r>
      <w:r w:rsidRPr="00897CC6">
        <w:rPr>
          <w:rFonts w:ascii="Cambria" w:eastAsia="標楷體" w:hAnsi="Cambria" w:hint="eastAsia"/>
          <w:color w:val="000000"/>
          <w:lang w:eastAsia="zh-TW"/>
        </w:rPr>
        <w:t>至</w:t>
      </w:r>
      <w:r w:rsidRPr="00897CC6">
        <w:rPr>
          <w:rFonts w:ascii="Cambria" w:eastAsia="標楷體" w:hAnsi="Cambria" w:hint="eastAsia"/>
          <w:color w:val="000000"/>
          <w:lang w:eastAsia="zh-TW"/>
        </w:rPr>
        <w:t>2</w:t>
      </w:r>
      <w:r w:rsidR="00023824" w:rsidRPr="00897CC6">
        <w:rPr>
          <w:rFonts w:ascii="Cambria" w:eastAsia="標楷體" w:hAnsi="Cambria" w:hint="eastAsia"/>
          <w:color w:val="000000"/>
          <w:lang w:eastAsia="zh-TW"/>
        </w:rPr>
        <w:t>01</w:t>
      </w:r>
      <w:r w:rsidR="00532694">
        <w:rPr>
          <w:rFonts w:ascii="Cambria" w:eastAsia="標楷體" w:hAnsi="Cambria" w:hint="eastAsia"/>
          <w:color w:val="000000"/>
          <w:lang w:eastAsia="zh-TW"/>
        </w:rPr>
        <w:t>6</w:t>
      </w:r>
      <w:r w:rsidR="00B653AE" w:rsidRPr="00897CC6">
        <w:rPr>
          <w:rFonts w:ascii="Cambria" w:eastAsia="標楷體" w:hAnsi="Cambria" w:hint="eastAsia"/>
          <w:color w:val="000000"/>
          <w:lang w:eastAsia="zh-TW"/>
        </w:rPr>
        <w:t>年</w:t>
      </w:r>
      <w:r w:rsidR="00184AE5">
        <w:rPr>
          <w:rFonts w:ascii="Cambria" w:eastAsia="標楷體" w:hAnsi="Cambria" w:hint="eastAsia"/>
          <w:color w:val="000000"/>
          <w:lang w:eastAsia="zh-TW"/>
        </w:rPr>
        <w:t xml:space="preserve"> </w:t>
      </w:r>
      <w:r w:rsidR="00D24887">
        <w:rPr>
          <w:rFonts w:ascii="Cambria" w:eastAsia="標楷體" w:hAnsi="Cambria"/>
          <w:color w:val="000000"/>
          <w:lang w:eastAsia="zh-TW"/>
        </w:rPr>
        <w:t>07</w:t>
      </w:r>
      <w:r w:rsidR="00B653AE" w:rsidRPr="00897CC6">
        <w:rPr>
          <w:rFonts w:ascii="Cambria" w:eastAsia="標楷體" w:hAnsi="Cambria" w:hint="eastAsia"/>
          <w:color w:val="000000"/>
          <w:lang w:eastAsia="zh-TW"/>
        </w:rPr>
        <w:t>月</w:t>
      </w:r>
      <w:r w:rsidR="00D24887">
        <w:rPr>
          <w:rFonts w:ascii="Cambria" w:eastAsia="標楷體" w:hAnsi="Cambria" w:hint="eastAsia"/>
          <w:color w:val="000000"/>
          <w:lang w:eastAsia="zh-TW"/>
        </w:rPr>
        <w:t xml:space="preserve"> 31</w:t>
      </w:r>
      <w:r w:rsidR="00184AE5">
        <w:rPr>
          <w:rFonts w:ascii="Cambria" w:eastAsia="標楷體" w:hAnsi="Cambria" w:hint="eastAsia"/>
          <w:color w:val="000000"/>
          <w:lang w:eastAsia="zh-TW"/>
        </w:rPr>
        <w:t xml:space="preserve"> </w:t>
      </w:r>
      <w:r w:rsidR="00B653AE" w:rsidRPr="00897CC6">
        <w:rPr>
          <w:rFonts w:ascii="Cambria" w:eastAsia="標楷體" w:hAnsi="Cambria" w:hint="eastAsia"/>
          <w:color w:val="000000"/>
          <w:lang w:eastAsia="zh-TW"/>
        </w:rPr>
        <w:t>日止</w:t>
      </w:r>
      <w:r w:rsidR="00B653AE" w:rsidRPr="00F35335">
        <w:rPr>
          <w:rFonts w:ascii="Cambria" w:eastAsia="標楷體" w:hAnsi="Cambria" w:hint="eastAsia"/>
          <w:color w:val="000000"/>
          <w:lang w:eastAsia="zh-TW"/>
        </w:rPr>
        <w:t>）</w:t>
      </w:r>
      <w:r w:rsidRPr="00F35335">
        <w:rPr>
          <w:rFonts w:ascii="Cambria" w:eastAsia="標楷體" w:hAnsi="Cambria" w:hint="eastAsia"/>
          <w:color w:val="000000"/>
          <w:lang w:eastAsia="zh-TW"/>
        </w:rPr>
        <w:t>滿後</w:t>
      </w:r>
      <w:r w:rsidR="00846C82" w:rsidRPr="00F35335">
        <w:rPr>
          <w:rFonts w:ascii="Cambria" w:eastAsia="標楷體" w:hAnsi="Cambria" w:hint="eastAsia"/>
          <w:color w:val="000000"/>
          <w:lang w:eastAsia="zh-TW"/>
        </w:rPr>
        <w:t>若無任一方提出終止契約，自動</w:t>
      </w:r>
      <w:r w:rsidRPr="00F35335">
        <w:rPr>
          <w:rFonts w:ascii="Cambria" w:eastAsia="標楷體" w:hAnsi="Cambria" w:hint="eastAsia"/>
          <w:color w:val="000000"/>
          <w:lang w:eastAsia="zh-TW"/>
        </w:rPr>
        <w:t>轉為正式契約書</w:t>
      </w:r>
      <w:r w:rsidR="00B653AE" w:rsidRPr="00F35335">
        <w:rPr>
          <w:rFonts w:ascii="Cambria" w:eastAsia="標楷體" w:hAnsi="Cambria" w:hint="eastAsia"/>
          <w:color w:val="000000"/>
          <w:lang w:eastAsia="zh-TW"/>
        </w:rPr>
        <w:t>。</w:t>
      </w:r>
    </w:p>
    <w:p w:rsidR="00CF109D" w:rsidRPr="00853905" w:rsidRDefault="00BD6ED0" w:rsidP="00B8259D">
      <w:pPr>
        <w:spacing w:beforeLines="100" w:before="240" w:line="300" w:lineRule="exact"/>
        <w:rPr>
          <w:rFonts w:ascii="Cambria" w:eastAsia="標楷體" w:hAnsi="Cambria" w:cs="Arial"/>
          <w:b/>
          <w:lang w:eastAsia="zh-TW"/>
        </w:rPr>
      </w:pPr>
      <w:r w:rsidRPr="00F35335">
        <w:rPr>
          <w:rFonts w:ascii="Cambria" w:eastAsia="標楷體" w:hAnsi="Cambria" w:cs="Arial"/>
          <w:b/>
          <w:color w:val="000000"/>
          <w:lang w:eastAsia="zh-TW"/>
        </w:rPr>
        <w:t>第</w:t>
      </w:r>
      <w:r w:rsidR="009B0588" w:rsidRPr="00F35335">
        <w:rPr>
          <w:rFonts w:ascii="Cambria" w:eastAsia="標楷體" w:hAnsi="Cambria" w:cs="Arial"/>
          <w:b/>
          <w:color w:val="000000"/>
          <w:lang w:eastAsia="zh-TW"/>
        </w:rPr>
        <w:t>五</w:t>
      </w:r>
      <w:r w:rsidRPr="00F35335">
        <w:rPr>
          <w:rFonts w:ascii="Cambria" w:eastAsia="標楷體" w:hAnsi="Cambria" w:cs="Arial"/>
          <w:b/>
          <w:color w:val="000000"/>
          <w:lang w:eastAsia="zh-TW"/>
        </w:rPr>
        <w:t>條</w:t>
      </w:r>
      <w:r w:rsidRPr="00F35335">
        <w:rPr>
          <w:rFonts w:ascii="Cambria" w:eastAsia="標楷體" w:hAnsi="Cambria" w:cs="Arial"/>
          <w:b/>
          <w:color w:val="000000"/>
          <w:lang w:eastAsia="zh-TW"/>
        </w:rPr>
        <w:t xml:space="preserve"> </w:t>
      </w:r>
      <w:r w:rsidR="004A705F" w:rsidRPr="00F35335">
        <w:rPr>
          <w:rFonts w:ascii="Cambria" w:eastAsia="標楷體" w:hAnsi="Cambria" w:cs="Arial"/>
          <w:b/>
          <w:color w:val="000000"/>
          <w:lang w:eastAsia="zh-TW"/>
        </w:rPr>
        <w:t xml:space="preserve"> </w:t>
      </w:r>
      <w:r w:rsidRPr="00F35335">
        <w:rPr>
          <w:rFonts w:ascii="Cambria" w:eastAsia="標楷體" w:hAnsi="Cambria" w:cs="Arial"/>
          <w:b/>
          <w:color w:val="000000"/>
          <w:lang w:eastAsia="zh-TW"/>
        </w:rPr>
        <w:t xml:space="preserve">  </w:t>
      </w:r>
      <w:r w:rsidR="00B74155" w:rsidRPr="00F35335">
        <w:rPr>
          <w:rFonts w:ascii="Cambria" w:eastAsia="標楷體" w:hAnsi="Cambria" w:cs="Arial"/>
          <w:b/>
          <w:color w:val="000000"/>
          <w:lang w:eastAsia="zh-TW"/>
        </w:rPr>
        <w:t xml:space="preserve"> </w:t>
      </w:r>
      <w:r w:rsidR="00DD432F" w:rsidRPr="00853905">
        <w:rPr>
          <w:rFonts w:ascii="Cambria" w:eastAsia="標楷體" w:hAnsi="Cambria" w:cs="Arial" w:hint="eastAsia"/>
          <w:b/>
          <w:lang w:eastAsia="zh-TW"/>
        </w:rPr>
        <w:t>待遇</w:t>
      </w:r>
      <w:r w:rsidR="00DC1556" w:rsidRPr="00853905">
        <w:rPr>
          <w:rFonts w:ascii="Cambria" w:eastAsia="標楷體" w:hAnsi="Cambria" w:cs="Arial"/>
          <w:b/>
          <w:lang w:eastAsia="zh-TW"/>
        </w:rPr>
        <w:t>與</w:t>
      </w:r>
      <w:r w:rsidR="004A705F" w:rsidRPr="00853905">
        <w:rPr>
          <w:rFonts w:ascii="Cambria" w:eastAsia="標楷體" w:hAnsi="Cambria" w:cs="Arial"/>
          <w:b/>
          <w:lang w:eastAsia="zh-TW"/>
        </w:rPr>
        <w:t>福利</w:t>
      </w:r>
    </w:p>
    <w:p w:rsidR="00416A22" w:rsidRPr="00853905" w:rsidRDefault="00476587" w:rsidP="00B653AE">
      <w:pPr>
        <w:spacing w:line="300" w:lineRule="exact"/>
        <w:ind w:left="1050"/>
        <w:jc w:val="both"/>
        <w:rPr>
          <w:rFonts w:ascii="Cambria" w:eastAsia="標楷體" w:hAnsi="Cambria" w:cs="Arial"/>
          <w:lang w:eastAsia="zh-TW"/>
        </w:rPr>
      </w:pPr>
      <w:r w:rsidRPr="00853905">
        <w:rPr>
          <w:rFonts w:ascii="Cambria" w:eastAsia="標楷體" w:hAnsi="Cambria" w:cs="Arial" w:hint="eastAsia"/>
          <w:lang w:eastAsia="zh-TW"/>
        </w:rPr>
        <w:lastRenderedPageBreak/>
        <w:t>依</w:t>
      </w:r>
      <w:r w:rsidR="00C04BEB" w:rsidRPr="00853905">
        <w:rPr>
          <w:rFonts w:ascii="Cambria" w:eastAsia="標楷體" w:hAnsi="Cambria" w:cs="Arial"/>
          <w:lang w:eastAsia="zh-TW"/>
        </w:rPr>
        <w:t>據</w:t>
      </w:r>
      <w:r w:rsidR="00F6408D" w:rsidRPr="00853905">
        <w:rPr>
          <w:rFonts w:ascii="Cambria" w:eastAsia="標楷體" w:hAnsi="Cambria" w:cs="Arial"/>
          <w:lang w:eastAsia="zh-TW"/>
        </w:rPr>
        <w:t>「中華民國政府與布吉納法索政府間有關職訓計畫財務援助協定第二號修正協定」</w:t>
      </w:r>
      <w:r w:rsidR="0057029A" w:rsidRPr="00853905">
        <w:rPr>
          <w:rFonts w:ascii="Cambria" w:eastAsia="標楷體" w:hAnsi="Cambria" w:cs="Arial"/>
          <w:lang w:eastAsia="zh-TW"/>
        </w:rPr>
        <w:t>由甲方</w:t>
      </w:r>
      <w:r w:rsidR="00F6408D" w:rsidRPr="00853905">
        <w:rPr>
          <w:rFonts w:ascii="Cambria" w:eastAsia="標楷體" w:hAnsi="Cambria" w:cs="Arial"/>
          <w:lang w:eastAsia="zh-TW"/>
        </w:rPr>
        <w:t>提供乙方</w:t>
      </w:r>
      <w:r w:rsidR="00416A22" w:rsidRPr="00853905">
        <w:rPr>
          <w:rFonts w:ascii="Cambria" w:eastAsia="標楷體" w:hAnsi="Cambria" w:cs="Arial"/>
          <w:lang w:eastAsia="zh-TW"/>
        </w:rPr>
        <w:t>下列</w:t>
      </w:r>
      <w:r w:rsidR="00B71644" w:rsidRPr="00853905">
        <w:rPr>
          <w:rFonts w:ascii="Cambria" w:eastAsia="標楷體" w:hAnsi="Cambria" w:cs="Arial" w:hint="eastAsia"/>
          <w:lang w:eastAsia="zh-TW"/>
        </w:rPr>
        <w:t>津貼</w:t>
      </w:r>
      <w:r w:rsidR="00416A22" w:rsidRPr="00853905">
        <w:rPr>
          <w:rFonts w:ascii="Cambria" w:eastAsia="標楷體" w:hAnsi="Cambria" w:cs="Arial"/>
          <w:lang w:eastAsia="zh-TW"/>
        </w:rPr>
        <w:t>與福利：</w:t>
      </w:r>
    </w:p>
    <w:p w:rsidR="00F6408D" w:rsidRPr="00853905" w:rsidRDefault="00F6408D" w:rsidP="00B8259D">
      <w:pPr>
        <w:numPr>
          <w:ilvl w:val="0"/>
          <w:numId w:val="12"/>
        </w:numPr>
        <w:tabs>
          <w:tab w:val="clear" w:pos="1020"/>
        </w:tabs>
        <w:spacing w:beforeLines="50" w:before="120" w:after="100" w:afterAutospacing="1" w:line="300" w:lineRule="exact"/>
        <w:ind w:left="1701" w:hanging="425"/>
        <w:jc w:val="both"/>
        <w:rPr>
          <w:rFonts w:ascii="Cambria" w:eastAsia="標楷體" w:hAnsi="Cambria" w:cs="Arial"/>
          <w:lang w:eastAsia="zh-TW"/>
        </w:rPr>
      </w:pPr>
      <w:r w:rsidRPr="00853905">
        <w:rPr>
          <w:rFonts w:ascii="Cambria" w:eastAsia="標楷體" w:hAnsi="Cambria" w:cs="Arial"/>
          <w:lang w:eastAsia="zh-TW"/>
        </w:rPr>
        <w:t>赴布吉納法索</w:t>
      </w:r>
      <w:r w:rsidR="001D495C" w:rsidRPr="00853905">
        <w:rPr>
          <w:rFonts w:ascii="Cambria" w:eastAsia="標楷體" w:hAnsi="Cambria" w:cs="Arial" w:hint="eastAsia"/>
          <w:lang w:eastAsia="zh-TW"/>
        </w:rPr>
        <w:t>履行本契約之</w:t>
      </w:r>
      <w:r w:rsidRPr="00853905">
        <w:rPr>
          <w:rFonts w:ascii="Cambria" w:eastAsia="標楷體" w:hAnsi="Cambria" w:cs="Arial"/>
          <w:lang w:eastAsia="zh-TW"/>
        </w:rPr>
        <w:t>來回</w:t>
      </w:r>
      <w:r w:rsidR="00B653AE" w:rsidRPr="00853905">
        <w:rPr>
          <w:rFonts w:ascii="Cambria" w:eastAsia="標楷體" w:hAnsi="Cambria" w:cs="Arial" w:hint="eastAsia"/>
          <w:lang w:eastAsia="zh-TW"/>
        </w:rPr>
        <w:t>經濟艙</w:t>
      </w:r>
      <w:r w:rsidRPr="00853905">
        <w:rPr>
          <w:rFonts w:ascii="Cambria" w:eastAsia="標楷體" w:hAnsi="Cambria" w:cs="Arial"/>
          <w:lang w:eastAsia="zh-TW"/>
        </w:rPr>
        <w:t>機票乙張、</w:t>
      </w:r>
      <w:r w:rsidR="00526C84" w:rsidRPr="00853905">
        <w:rPr>
          <w:rFonts w:ascii="Cambria" w:eastAsia="標楷體" w:hAnsi="Cambria" w:cs="Arial" w:hint="eastAsia"/>
          <w:lang w:eastAsia="zh-TW"/>
        </w:rPr>
        <w:t>接種赴布規定之</w:t>
      </w:r>
      <w:r w:rsidR="00526C84" w:rsidRPr="00853905">
        <w:rPr>
          <w:rFonts w:ascii="Cambria" w:eastAsia="標楷體" w:hAnsi="Cambria" w:cs="Arial"/>
          <w:lang w:eastAsia="zh-TW"/>
        </w:rPr>
        <w:t>疫</w:t>
      </w:r>
      <w:r w:rsidRPr="00853905">
        <w:rPr>
          <w:rFonts w:ascii="Cambria" w:eastAsia="標楷體" w:hAnsi="Cambria" w:cs="Arial"/>
          <w:lang w:eastAsia="zh-TW"/>
        </w:rPr>
        <w:t>苗費、簽證費及機場稅。</w:t>
      </w:r>
    </w:p>
    <w:p w:rsidR="007D357C" w:rsidRPr="00853905" w:rsidRDefault="004A705F" w:rsidP="00B8259D">
      <w:pPr>
        <w:numPr>
          <w:ilvl w:val="0"/>
          <w:numId w:val="12"/>
        </w:numPr>
        <w:tabs>
          <w:tab w:val="clear" w:pos="1020"/>
        </w:tabs>
        <w:spacing w:beforeLines="50" w:before="120" w:after="100" w:afterAutospacing="1" w:line="300" w:lineRule="exact"/>
        <w:ind w:left="1701" w:hanging="425"/>
        <w:jc w:val="both"/>
        <w:rPr>
          <w:rFonts w:ascii="Cambria" w:eastAsia="標楷體" w:hAnsi="Cambria" w:cs="Arial"/>
          <w:lang w:eastAsia="zh-TW"/>
        </w:rPr>
      </w:pPr>
      <w:r w:rsidRPr="00853905">
        <w:rPr>
          <w:rFonts w:ascii="Cambria" w:eastAsia="標楷體" w:hAnsi="Cambria" w:cs="Arial"/>
          <w:lang w:eastAsia="zh-TW"/>
        </w:rPr>
        <w:t>乙方每個月</w:t>
      </w:r>
      <w:r w:rsidR="00DD432F" w:rsidRPr="00853905">
        <w:rPr>
          <w:rFonts w:ascii="Cambria" w:eastAsia="標楷體" w:hAnsi="Cambria" w:cs="Arial" w:hint="eastAsia"/>
          <w:lang w:eastAsia="zh-TW"/>
        </w:rPr>
        <w:t>酬勞</w:t>
      </w:r>
      <w:r w:rsidR="00717B4B">
        <w:rPr>
          <w:rFonts w:ascii="Cambria" w:eastAsia="標楷體" w:hAnsi="Cambria" w:cs="Arial" w:hint="eastAsia"/>
          <w:u w:val="single"/>
          <w:lang w:eastAsia="zh-TW"/>
        </w:rPr>
        <w:t>參</w:t>
      </w:r>
      <w:r w:rsidR="001D63F4" w:rsidRPr="009D03AF">
        <w:rPr>
          <w:rFonts w:ascii="Cambria" w:eastAsia="標楷體" w:hAnsi="Cambria" w:cs="Arial" w:hint="eastAsia"/>
          <w:u w:val="single"/>
          <w:lang w:eastAsia="zh-TW"/>
        </w:rPr>
        <w:t>仟</w:t>
      </w:r>
      <w:r w:rsidR="001D63F4" w:rsidRPr="00853905">
        <w:rPr>
          <w:rFonts w:ascii="Cambria" w:eastAsia="標楷體" w:hAnsi="Cambria" w:cs="Arial" w:hint="eastAsia"/>
          <w:u w:val="single"/>
          <w:lang w:eastAsia="zh-TW"/>
        </w:rPr>
        <w:t>伍佰</w:t>
      </w:r>
      <w:r w:rsidR="001D63F4" w:rsidRPr="00853905">
        <w:rPr>
          <w:rFonts w:ascii="Cambria" w:eastAsia="標楷體" w:hAnsi="Cambria" w:cs="Arial"/>
          <w:lang w:eastAsia="zh-TW"/>
        </w:rPr>
        <w:t>歐元</w:t>
      </w:r>
      <w:r w:rsidR="001D63F4" w:rsidRPr="00853905">
        <w:rPr>
          <w:rFonts w:ascii="Cambria" w:eastAsia="標楷體" w:hAnsi="Cambria" w:cs="Arial"/>
          <w:lang w:eastAsia="zh-TW"/>
        </w:rPr>
        <w:t xml:space="preserve"> (</w:t>
      </w:r>
      <w:r w:rsidR="001D63F4" w:rsidRPr="007A7118">
        <w:rPr>
          <w:rFonts w:ascii="Cambria" w:eastAsia="標楷體" w:hAnsi="Cambria" w:cs="Arial" w:hint="eastAsia"/>
          <w:u w:val="single"/>
          <w:lang w:eastAsia="zh-TW"/>
        </w:rPr>
        <w:t>_</w:t>
      </w:r>
      <w:r w:rsidR="00717B4B">
        <w:rPr>
          <w:rFonts w:ascii="Cambria" w:eastAsia="標楷體" w:hAnsi="Cambria" w:cs="Arial" w:hint="eastAsia"/>
          <w:u w:val="single"/>
          <w:lang w:eastAsia="zh-TW"/>
        </w:rPr>
        <w:t>3</w:t>
      </w:r>
      <w:r w:rsidR="001D63F4" w:rsidRPr="007A7118">
        <w:rPr>
          <w:rFonts w:ascii="Cambria" w:eastAsia="標楷體" w:hAnsi="Cambria" w:cs="Arial" w:hint="eastAsia"/>
          <w:u w:val="single"/>
          <w:lang w:eastAsia="zh-TW"/>
        </w:rPr>
        <w:t>,50</w:t>
      </w:r>
      <w:r w:rsidR="001D63F4" w:rsidRPr="00853905">
        <w:rPr>
          <w:rFonts w:ascii="Cambria" w:eastAsia="標楷體" w:hAnsi="Cambria" w:cs="Arial" w:hint="eastAsia"/>
          <w:u w:val="single"/>
          <w:lang w:eastAsia="zh-TW"/>
        </w:rPr>
        <w:t>0</w:t>
      </w:r>
      <w:r w:rsidR="001D63F4" w:rsidRPr="00853905">
        <w:rPr>
          <w:rFonts w:ascii="Cambria" w:eastAsia="標楷體" w:hAnsi="Cambria" w:cs="Arial" w:hint="eastAsia"/>
          <w:lang w:eastAsia="zh-TW"/>
        </w:rPr>
        <w:t>_</w:t>
      </w:r>
      <w:r w:rsidR="001D63F4" w:rsidRPr="00853905">
        <w:rPr>
          <w:rFonts w:ascii="Cambria" w:eastAsia="標楷體" w:hAnsi="Cambria" w:cs="Arial"/>
          <w:lang w:eastAsia="zh-TW"/>
        </w:rPr>
        <w:t>€</w:t>
      </w:r>
      <w:r w:rsidR="00D24887">
        <w:rPr>
          <w:rFonts w:ascii="Cambria" w:eastAsia="標楷體" w:hAnsi="Cambria" w:cs="Arial"/>
          <w:lang w:eastAsia="zh-TW"/>
        </w:rPr>
        <w:t xml:space="preserve"> </w:t>
      </w:r>
      <w:r w:rsidR="001D63F4" w:rsidRPr="00853905">
        <w:rPr>
          <w:rFonts w:ascii="Cambria" w:eastAsia="標楷體" w:hAnsi="Cambria" w:cs="Arial"/>
          <w:lang w:eastAsia="zh-TW"/>
        </w:rPr>
        <w:t>)</w:t>
      </w:r>
      <w:r w:rsidRPr="00853905">
        <w:rPr>
          <w:rFonts w:ascii="Cambria" w:eastAsia="標楷體" w:hAnsi="Cambria" w:cs="Arial"/>
          <w:lang w:eastAsia="zh-TW"/>
        </w:rPr>
        <w:t>。</w:t>
      </w:r>
      <w:r w:rsidR="00B7455B" w:rsidRPr="00853905">
        <w:rPr>
          <w:rFonts w:ascii="Cambria" w:eastAsia="標楷體" w:hAnsi="Cambria" w:cs="Arial"/>
          <w:lang w:eastAsia="zh-TW"/>
        </w:rPr>
        <w:t>依照本契約</w:t>
      </w:r>
      <w:r w:rsidR="001D495C" w:rsidRPr="00853905">
        <w:rPr>
          <w:rFonts w:ascii="Cambria" w:eastAsia="標楷體" w:hAnsi="Cambria" w:cs="Arial" w:hint="eastAsia"/>
          <w:lang w:eastAsia="zh-TW"/>
        </w:rPr>
        <w:t>約</w:t>
      </w:r>
      <w:r w:rsidR="00B7455B" w:rsidRPr="00853905">
        <w:rPr>
          <w:rFonts w:ascii="Cambria" w:eastAsia="標楷體" w:hAnsi="Cambria" w:cs="Arial"/>
          <w:lang w:eastAsia="zh-TW"/>
        </w:rPr>
        <w:t>定，</w:t>
      </w:r>
      <w:r w:rsidR="0029599C" w:rsidRPr="00853905">
        <w:rPr>
          <w:rFonts w:ascii="Cambria" w:eastAsia="標楷體" w:hAnsi="Cambria" w:cs="Arial"/>
          <w:lang w:eastAsia="zh-TW"/>
        </w:rPr>
        <w:t>此</w:t>
      </w:r>
      <w:r w:rsidR="00DD432F" w:rsidRPr="00853905">
        <w:rPr>
          <w:rFonts w:ascii="Cambria" w:eastAsia="標楷體" w:hAnsi="Cambria" w:cs="Arial" w:hint="eastAsia"/>
          <w:lang w:eastAsia="zh-TW"/>
        </w:rPr>
        <w:t>酬勞</w:t>
      </w:r>
      <w:r w:rsidR="00B7455B" w:rsidRPr="00853905">
        <w:rPr>
          <w:rFonts w:ascii="Cambria" w:eastAsia="標楷體" w:hAnsi="Cambria" w:cs="Arial"/>
          <w:lang w:eastAsia="zh-TW"/>
        </w:rPr>
        <w:t>含蓋</w:t>
      </w:r>
      <w:r w:rsidR="0029599C" w:rsidRPr="00853905">
        <w:rPr>
          <w:rFonts w:ascii="Cambria" w:eastAsia="標楷體" w:hAnsi="Cambria" w:cs="Arial"/>
          <w:lang w:eastAsia="zh-TW"/>
        </w:rPr>
        <w:t>乙方</w:t>
      </w:r>
      <w:r w:rsidR="00B7455B" w:rsidRPr="00853905">
        <w:rPr>
          <w:rFonts w:ascii="Cambria" w:eastAsia="標楷體" w:hAnsi="Cambria" w:cs="Arial"/>
          <w:lang w:eastAsia="zh-TW"/>
        </w:rPr>
        <w:t>所</w:t>
      </w:r>
      <w:r w:rsidR="003D55B5" w:rsidRPr="00853905">
        <w:rPr>
          <w:rFonts w:ascii="Cambria" w:eastAsia="標楷體" w:hAnsi="Cambria" w:cs="Arial"/>
          <w:lang w:eastAsia="zh-TW"/>
        </w:rPr>
        <w:t>提供之勞務。</w:t>
      </w:r>
      <w:r w:rsidR="00747F7B" w:rsidRPr="00853905">
        <w:rPr>
          <w:rFonts w:ascii="Cambria" w:eastAsia="標楷體" w:hAnsi="Cambria" w:cs="Arial" w:hint="eastAsia"/>
          <w:lang w:eastAsia="zh-TW"/>
        </w:rPr>
        <w:t>乙方提供勞務當月份之酬勞由</w:t>
      </w:r>
      <w:r w:rsidR="003D55B5" w:rsidRPr="00853905">
        <w:rPr>
          <w:rFonts w:ascii="Cambria" w:eastAsia="標楷體" w:hAnsi="Cambria" w:cs="Arial"/>
          <w:lang w:eastAsia="zh-TW"/>
        </w:rPr>
        <w:t>甲方</w:t>
      </w:r>
      <w:r w:rsidR="00747F7B" w:rsidRPr="00853905">
        <w:rPr>
          <w:rFonts w:ascii="Cambria" w:eastAsia="標楷體" w:hAnsi="Cambria" w:cs="Arial" w:hint="eastAsia"/>
          <w:lang w:eastAsia="zh-TW"/>
        </w:rPr>
        <w:t>至遲</w:t>
      </w:r>
      <w:r w:rsidR="003D55B5" w:rsidRPr="00853905">
        <w:rPr>
          <w:rFonts w:ascii="Cambria" w:eastAsia="標楷體" w:hAnsi="Cambria" w:cs="Arial"/>
          <w:lang w:eastAsia="zh-TW"/>
        </w:rPr>
        <w:t>於</w:t>
      </w:r>
      <w:r w:rsidR="00747F7B" w:rsidRPr="00853905">
        <w:rPr>
          <w:rFonts w:ascii="Cambria" w:eastAsia="標楷體" w:hAnsi="Cambria" w:cs="Arial" w:hint="eastAsia"/>
          <w:lang w:eastAsia="zh-TW"/>
        </w:rPr>
        <w:t>當</w:t>
      </w:r>
      <w:r w:rsidR="003150EB" w:rsidRPr="00853905">
        <w:rPr>
          <w:rFonts w:ascii="Cambria" w:eastAsia="標楷體" w:hAnsi="Cambria" w:cs="Arial"/>
          <w:lang w:eastAsia="zh-TW"/>
        </w:rPr>
        <w:t>月</w:t>
      </w:r>
      <w:r w:rsidR="003D55B5" w:rsidRPr="00853905">
        <w:rPr>
          <w:rFonts w:ascii="Cambria" w:eastAsia="標楷體" w:hAnsi="Cambria" w:cs="Arial"/>
          <w:lang w:eastAsia="zh-TW"/>
        </w:rPr>
        <w:t>最後一個工作日以銀行電匯方式匯至</w:t>
      </w:r>
      <w:r w:rsidR="00747F7B" w:rsidRPr="00853905">
        <w:rPr>
          <w:rFonts w:ascii="Cambria" w:eastAsia="標楷體" w:hAnsi="Cambria" w:cs="Arial" w:hint="eastAsia"/>
          <w:lang w:eastAsia="zh-TW"/>
        </w:rPr>
        <w:t>乙方</w:t>
      </w:r>
      <w:r w:rsidR="00B7455B" w:rsidRPr="00853905">
        <w:rPr>
          <w:rFonts w:ascii="Cambria" w:eastAsia="標楷體" w:hAnsi="Cambria" w:cs="Arial"/>
          <w:lang w:eastAsia="zh-TW"/>
        </w:rPr>
        <w:t>所指定之</w:t>
      </w:r>
      <w:r w:rsidR="003D55B5" w:rsidRPr="00853905">
        <w:rPr>
          <w:rFonts w:ascii="Cambria" w:eastAsia="標楷體" w:hAnsi="Cambria" w:cs="Arial"/>
          <w:lang w:eastAsia="zh-TW"/>
        </w:rPr>
        <w:t>帳戶，匯款</w:t>
      </w:r>
      <w:r w:rsidR="00F0016F" w:rsidRPr="00853905">
        <w:rPr>
          <w:rFonts w:ascii="Cambria" w:eastAsia="標楷體" w:hAnsi="Cambria" w:cs="Arial"/>
          <w:lang w:eastAsia="zh-TW"/>
        </w:rPr>
        <w:t>手續</w:t>
      </w:r>
      <w:r w:rsidR="003D55B5" w:rsidRPr="00853905">
        <w:rPr>
          <w:rFonts w:ascii="Cambria" w:eastAsia="標楷體" w:hAnsi="Cambria" w:cs="Arial"/>
          <w:lang w:eastAsia="zh-TW"/>
        </w:rPr>
        <w:t>費</w:t>
      </w:r>
      <w:r w:rsidR="00747F7B" w:rsidRPr="00853905">
        <w:rPr>
          <w:rFonts w:ascii="Cambria" w:eastAsia="標楷體" w:hAnsi="Cambria" w:cs="Arial" w:hint="eastAsia"/>
          <w:lang w:eastAsia="zh-TW"/>
        </w:rPr>
        <w:t>由甲方負擔</w:t>
      </w:r>
      <w:r w:rsidR="003D55B5" w:rsidRPr="00853905">
        <w:rPr>
          <w:rFonts w:ascii="Cambria" w:eastAsia="標楷體" w:hAnsi="Cambria" w:cs="Arial"/>
          <w:lang w:eastAsia="zh-TW"/>
        </w:rPr>
        <w:t>。</w:t>
      </w:r>
    </w:p>
    <w:p w:rsidR="00B936B6" w:rsidRPr="00853905" w:rsidRDefault="00B936B6" w:rsidP="00B8259D">
      <w:pPr>
        <w:numPr>
          <w:ilvl w:val="0"/>
          <w:numId w:val="12"/>
        </w:numPr>
        <w:tabs>
          <w:tab w:val="clear" w:pos="1020"/>
        </w:tabs>
        <w:spacing w:beforeLines="50" w:before="120" w:line="300" w:lineRule="exact"/>
        <w:ind w:left="1701" w:hanging="425"/>
        <w:jc w:val="both"/>
        <w:rPr>
          <w:rFonts w:ascii="Cambria" w:eastAsia="標楷體" w:hAnsi="Cambria" w:cs="Arial"/>
          <w:lang w:eastAsia="zh-TW"/>
        </w:rPr>
      </w:pPr>
      <w:r w:rsidRPr="00853905">
        <w:rPr>
          <w:rFonts w:ascii="Cambria" w:eastAsia="標楷體" w:hAnsi="Cambria" w:cs="Arial" w:hint="eastAsia"/>
          <w:lang w:eastAsia="zh-TW"/>
        </w:rPr>
        <w:t>績效獎金</w:t>
      </w:r>
      <w:r w:rsidRPr="00853905">
        <w:rPr>
          <w:rFonts w:ascii="Cambria" w:eastAsia="標楷體" w:hAnsi="Cambria" w:cs="Arial" w:hint="eastAsia"/>
          <w:lang w:eastAsia="zh-TW"/>
        </w:rPr>
        <w:t> :</w:t>
      </w:r>
    </w:p>
    <w:p w:rsidR="00B936B6" w:rsidRPr="00853905" w:rsidRDefault="00BD2842" w:rsidP="00343488">
      <w:pPr>
        <w:spacing w:line="300" w:lineRule="exact"/>
        <w:ind w:left="1701"/>
        <w:jc w:val="both"/>
        <w:rPr>
          <w:rFonts w:ascii="Cambria" w:eastAsia="標楷體" w:hAnsi="Cambria" w:cs="Arial"/>
          <w:lang w:eastAsia="zh-TW"/>
        </w:rPr>
      </w:pPr>
      <w:r w:rsidRPr="0009716B">
        <w:rPr>
          <w:rFonts w:ascii="Cambria" w:eastAsia="標楷體" w:hAnsi="Cambria" w:cs="Arial" w:hint="eastAsia"/>
          <w:lang w:eastAsia="zh-TW"/>
        </w:rPr>
        <w:t>在布提供勞務期間超過六個月</w:t>
      </w:r>
      <w:r w:rsidR="002C7C22" w:rsidRPr="0009716B">
        <w:rPr>
          <w:rFonts w:ascii="Cambria" w:eastAsia="標楷體" w:hAnsi="Cambria" w:cs="Arial" w:hint="eastAsia"/>
          <w:lang w:eastAsia="zh-TW"/>
        </w:rPr>
        <w:t>者，得參與年度</w:t>
      </w:r>
      <w:r w:rsidR="00D14427" w:rsidRPr="0009716B">
        <w:rPr>
          <w:rFonts w:ascii="Cambria" w:eastAsia="標楷體" w:hAnsi="Cambria" w:cs="Arial" w:hint="eastAsia"/>
          <w:lang w:eastAsia="zh-TW"/>
        </w:rPr>
        <w:t>工作</w:t>
      </w:r>
      <w:r w:rsidR="002C7C22" w:rsidRPr="0009716B">
        <w:rPr>
          <w:rFonts w:ascii="Cambria" w:eastAsia="標楷體" w:hAnsi="Cambria" w:cs="Arial" w:hint="eastAsia"/>
          <w:lang w:eastAsia="zh-TW"/>
        </w:rPr>
        <w:t>績效評核</w:t>
      </w:r>
      <w:r w:rsidR="00EC364B">
        <w:rPr>
          <w:rFonts w:ascii="Cambria" w:eastAsia="標楷體" w:hAnsi="Cambria" w:cs="Arial" w:hint="eastAsia"/>
          <w:lang w:eastAsia="zh-TW"/>
        </w:rPr>
        <w:t>，</w:t>
      </w:r>
      <w:r w:rsidR="00294206" w:rsidRPr="0009716B">
        <w:rPr>
          <w:rFonts w:ascii="Cambria" w:eastAsia="標楷體" w:hAnsi="Cambria" w:cs="Arial" w:hint="eastAsia"/>
          <w:lang w:eastAsia="zh-TW"/>
        </w:rPr>
        <w:t>評定結果優異者，依其工作表現</w:t>
      </w:r>
      <w:r w:rsidR="00595AF7" w:rsidRPr="0009716B">
        <w:rPr>
          <w:rFonts w:ascii="Cambria" w:eastAsia="標楷體" w:hAnsi="Cambria" w:cs="Arial" w:hint="eastAsia"/>
          <w:lang w:eastAsia="zh-TW"/>
        </w:rPr>
        <w:t>，最高發給相當於一個月報酬之績效獎金。</w:t>
      </w:r>
    </w:p>
    <w:p w:rsidR="00B936B6" w:rsidRPr="00853905" w:rsidRDefault="00595AF7" w:rsidP="00B8259D">
      <w:pPr>
        <w:spacing w:beforeLines="50" w:before="120" w:line="300" w:lineRule="exact"/>
        <w:ind w:left="318" w:firstLineChars="400" w:firstLine="960"/>
        <w:jc w:val="both"/>
        <w:rPr>
          <w:rFonts w:ascii="Cambria" w:eastAsia="標楷體" w:hAnsi="Cambria" w:cs="Arial"/>
          <w:lang w:eastAsia="zh-TW"/>
        </w:rPr>
      </w:pPr>
      <w:r w:rsidRPr="00853905">
        <w:rPr>
          <w:rFonts w:ascii="Cambria" w:eastAsia="標楷體" w:hAnsi="Cambria" w:cs="Arial" w:hint="eastAsia"/>
          <w:lang w:eastAsia="zh-TW"/>
        </w:rPr>
        <w:t>4</w:t>
      </w:r>
      <w:r w:rsidR="00B936B6" w:rsidRPr="00853905">
        <w:rPr>
          <w:rFonts w:ascii="Cambria" w:eastAsia="標楷體" w:hAnsi="Cambria" w:cs="Arial" w:hint="eastAsia"/>
          <w:lang w:eastAsia="zh-TW"/>
        </w:rPr>
        <w:t xml:space="preserve">.    </w:t>
      </w:r>
      <w:r w:rsidR="00060877" w:rsidRPr="00853905">
        <w:rPr>
          <w:rFonts w:ascii="Cambria" w:eastAsia="標楷體" w:hAnsi="Cambria" w:cs="Arial"/>
          <w:lang w:eastAsia="zh-TW"/>
        </w:rPr>
        <w:t>保險：</w:t>
      </w:r>
    </w:p>
    <w:p w:rsidR="00060877" w:rsidRPr="00853905" w:rsidRDefault="00060877" w:rsidP="007F5152">
      <w:pPr>
        <w:spacing w:line="300" w:lineRule="exact"/>
        <w:ind w:leftChars="700" w:left="1680"/>
        <w:jc w:val="both"/>
        <w:rPr>
          <w:rFonts w:ascii="Cambria" w:eastAsia="標楷體" w:hAnsi="Cambria" w:cs="Arial"/>
          <w:lang w:eastAsia="zh-TW"/>
        </w:rPr>
      </w:pPr>
      <w:r w:rsidRPr="00853905">
        <w:rPr>
          <w:rFonts w:ascii="Cambria" w:eastAsia="標楷體" w:hAnsi="Cambria" w:cs="Arial"/>
          <w:lang w:eastAsia="zh-TW"/>
        </w:rPr>
        <w:t>甲方將負責提供乙方</w:t>
      </w:r>
      <w:r w:rsidR="0050743A" w:rsidRPr="00853905">
        <w:rPr>
          <w:rFonts w:ascii="Cambria" w:eastAsia="標楷體" w:hAnsi="Cambria" w:cs="Arial"/>
          <w:lang w:eastAsia="zh-TW"/>
        </w:rPr>
        <w:t>每年</w:t>
      </w:r>
      <w:r w:rsidRPr="00853905">
        <w:rPr>
          <w:rFonts w:ascii="Cambria" w:eastAsia="標楷體" w:hAnsi="Cambria" w:cs="Arial"/>
          <w:lang w:eastAsia="zh-TW"/>
        </w:rPr>
        <w:t>綜合保險與駐地醫療保險</w:t>
      </w:r>
      <w:r w:rsidR="0050743A" w:rsidRPr="00853905">
        <w:rPr>
          <w:rFonts w:ascii="Cambria" w:eastAsia="標楷體" w:hAnsi="Cambria" w:cs="Arial"/>
          <w:lang w:eastAsia="zh-TW"/>
        </w:rPr>
        <w:t>費</w:t>
      </w:r>
      <w:r w:rsidR="00AA6563" w:rsidRPr="00853905">
        <w:rPr>
          <w:rFonts w:ascii="Cambria" w:eastAsia="標楷體" w:hAnsi="Cambria" w:cs="Arial"/>
          <w:lang w:eastAsia="zh-TW"/>
        </w:rPr>
        <w:t>最高</w:t>
      </w:r>
      <w:r w:rsidR="0050743A" w:rsidRPr="00853905">
        <w:rPr>
          <w:rFonts w:ascii="Cambria" w:eastAsia="標楷體" w:hAnsi="Cambria" w:cs="Arial"/>
          <w:lang w:eastAsia="zh-TW"/>
        </w:rPr>
        <w:t>共兩仟歐元</w:t>
      </w:r>
      <w:r w:rsidR="0050743A" w:rsidRPr="00853905">
        <w:rPr>
          <w:rFonts w:ascii="Cambria" w:eastAsia="標楷體" w:hAnsi="Cambria" w:cs="Arial"/>
          <w:lang w:eastAsia="zh-TW"/>
        </w:rPr>
        <w:t>(2,000€)</w:t>
      </w:r>
      <w:r w:rsidRPr="00853905">
        <w:rPr>
          <w:rFonts w:ascii="Cambria" w:eastAsia="標楷體" w:hAnsi="Cambria" w:cs="Arial"/>
          <w:lang w:eastAsia="zh-TW"/>
        </w:rPr>
        <w:t>，且甲方得於保險事故發生後，就乙方領取保險給付之部分，主張抵充甲方所負之公傷、殘廢與死亡等補償責任。</w:t>
      </w:r>
    </w:p>
    <w:p w:rsidR="0032634B" w:rsidRPr="00F35335" w:rsidRDefault="00A700ED" w:rsidP="00B8259D">
      <w:pPr>
        <w:spacing w:beforeLines="50" w:before="120" w:line="300" w:lineRule="exact"/>
        <w:ind w:left="540" w:firstLineChars="300" w:firstLine="720"/>
        <w:jc w:val="both"/>
        <w:rPr>
          <w:rFonts w:ascii="Cambria" w:eastAsia="標楷體" w:hAnsi="Cambria" w:cs="Arial"/>
          <w:lang w:eastAsia="zh-TW"/>
        </w:rPr>
      </w:pPr>
      <w:r>
        <w:rPr>
          <w:rFonts w:ascii="Cambria" w:eastAsia="標楷體" w:hAnsi="Cambria" w:cs="Arial" w:hint="eastAsia"/>
          <w:lang w:eastAsia="zh-TW"/>
        </w:rPr>
        <w:t>5</w:t>
      </w:r>
      <w:r w:rsidR="00164F12" w:rsidRPr="00853905">
        <w:rPr>
          <w:rFonts w:ascii="Cambria" w:eastAsia="標楷體" w:hAnsi="Cambria" w:cs="Arial" w:hint="eastAsia"/>
          <w:lang w:eastAsia="zh-TW"/>
        </w:rPr>
        <w:t>.</w:t>
      </w:r>
      <w:r w:rsidR="0032634B">
        <w:rPr>
          <w:rFonts w:ascii="Cambria" w:eastAsia="標楷體" w:hAnsi="Cambria" w:cs="Arial" w:hint="eastAsia"/>
          <w:lang w:eastAsia="zh-TW"/>
        </w:rPr>
        <w:t xml:space="preserve">     </w:t>
      </w:r>
      <w:r w:rsidR="0032634B" w:rsidRPr="00F35335">
        <w:rPr>
          <w:rFonts w:ascii="Cambria" w:eastAsia="標楷體" w:hAnsi="Cambria" w:cs="Arial"/>
          <w:lang w:eastAsia="zh-TW"/>
        </w:rPr>
        <w:t>病假與津貼給付：</w:t>
      </w:r>
    </w:p>
    <w:p w:rsidR="0032634B" w:rsidRPr="00F35335" w:rsidRDefault="0032634B" w:rsidP="0032634B">
      <w:pPr>
        <w:numPr>
          <w:ilvl w:val="0"/>
          <w:numId w:val="10"/>
        </w:numPr>
        <w:tabs>
          <w:tab w:val="left" w:pos="1848"/>
        </w:tabs>
        <w:spacing w:before="50" w:line="300" w:lineRule="exact"/>
        <w:ind w:left="2268" w:hanging="425"/>
        <w:jc w:val="both"/>
        <w:rPr>
          <w:rFonts w:ascii="Cambria" w:eastAsia="標楷體" w:hAnsi="Cambria" w:cs="Arial"/>
          <w:lang w:eastAsia="zh-TW"/>
        </w:rPr>
      </w:pPr>
      <w:r w:rsidRPr="00F35335">
        <w:rPr>
          <w:rFonts w:ascii="Cambria" w:eastAsia="標楷體" w:hAnsi="Cambria" w:cs="Arial"/>
          <w:lang w:eastAsia="zh-TW"/>
        </w:rPr>
        <w:t>倘乙方身體不適，應於工作是日上午</w:t>
      </w:r>
      <w:r w:rsidRPr="00F35335">
        <w:rPr>
          <w:rFonts w:ascii="Cambria" w:eastAsia="標楷體" w:hAnsi="Cambria" w:cs="Arial"/>
          <w:lang w:eastAsia="zh-TW"/>
        </w:rPr>
        <w:t>9</w:t>
      </w:r>
      <w:r w:rsidRPr="00F35335">
        <w:rPr>
          <w:rFonts w:ascii="Cambria" w:eastAsia="標楷體" w:hAnsi="Cambria" w:cs="Arial"/>
          <w:lang w:eastAsia="zh-TW"/>
        </w:rPr>
        <w:t>點之前通知甲方。</w:t>
      </w:r>
    </w:p>
    <w:p w:rsidR="0032634B" w:rsidRPr="00F35335" w:rsidRDefault="0032634B" w:rsidP="0032634B">
      <w:pPr>
        <w:numPr>
          <w:ilvl w:val="0"/>
          <w:numId w:val="10"/>
        </w:numPr>
        <w:tabs>
          <w:tab w:val="clear" w:pos="1485"/>
          <w:tab w:val="num" w:pos="1848"/>
        </w:tabs>
        <w:spacing w:before="50" w:line="300" w:lineRule="exact"/>
        <w:ind w:left="2268" w:hanging="425"/>
        <w:jc w:val="both"/>
        <w:rPr>
          <w:rFonts w:ascii="Cambria" w:eastAsia="標楷體" w:hAnsi="Cambria" w:cs="Arial"/>
          <w:lang w:eastAsia="zh-TW"/>
        </w:rPr>
      </w:pPr>
      <w:r w:rsidRPr="00F35335">
        <w:rPr>
          <w:rFonts w:ascii="Cambria" w:eastAsia="標楷體" w:hAnsi="Cambria" w:cs="Arial"/>
          <w:lang w:eastAsia="zh-TW"/>
        </w:rPr>
        <w:t>倘乙方因生病未能工作連續超過</w:t>
      </w:r>
      <w:r w:rsidRPr="00F35335">
        <w:rPr>
          <w:rFonts w:ascii="Cambria" w:eastAsia="標楷體" w:hAnsi="Cambria" w:cs="Arial"/>
          <w:lang w:eastAsia="zh-TW"/>
        </w:rPr>
        <w:t xml:space="preserve">3 </w:t>
      </w:r>
      <w:r w:rsidRPr="00F35335">
        <w:rPr>
          <w:rFonts w:ascii="Cambria" w:eastAsia="標楷體" w:hAnsi="Cambria" w:cs="Arial"/>
          <w:lang w:eastAsia="zh-TW"/>
        </w:rPr>
        <w:t>天，應出示由醫療機構開立之醫療診斷證明。</w:t>
      </w:r>
    </w:p>
    <w:p w:rsidR="0032634B" w:rsidRPr="00F35335" w:rsidRDefault="0032634B" w:rsidP="0032634B">
      <w:pPr>
        <w:numPr>
          <w:ilvl w:val="0"/>
          <w:numId w:val="10"/>
        </w:numPr>
        <w:tabs>
          <w:tab w:val="left" w:pos="1848"/>
        </w:tabs>
        <w:spacing w:before="50" w:line="300" w:lineRule="exact"/>
        <w:ind w:left="2268" w:hanging="425"/>
        <w:jc w:val="both"/>
        <w:rPr>
          <w:rFonts w:ascii="Cambria" w:eastAsia="標楷體" w:hAnsi="Cambria" w:cs="Arial"/>
          <w:lang w:eastAsia="zh-TW"/>
        </w:rPr>
      </w:pPr>
      <w:r w:rsidRPr="00F35335">
        <w:rPr>
          <w:rFonts w:ascii="Cambria" w:eastAsia="標楷體" w:hAnsi="Cambria" w:cs="Arial"/>
          <w:lang w:eastAsia="zh-TW"/>
        </w:rPr>
        <w:t>倘乙方因病導致無法工作，得連續支領</w:t>
      </w:r>
      <w:r w:rsidRPr="00F35335">
        <w:rPr>
          <w:rFonts w:ascii="Cambria" w:eastAsia="標楷體" w:hAnsi="Cambria" w:cs="Arial" w:hint="eastAsia"/>
          <w:lang w:eastAsia="zh-TW"/>
        </w:rPr>
        <w:t>津貼</w:t>
      </w:r>
      <w:r w:rsidRPr="00F35335">
        <w:rPr>
          <w:rFonts w:ascii="Cambria" w:eastAsia="標楷體" w:hAnsi="Cambria" w:cs="Arial"/>
          <w:lang w:eastAsia="zh-TW"/>
        </w:rPr>
        <w:t>，惟期限不得超過</w:t>
      </w:r>
      <w:r w:rsidRPr="00F35335">
        <w:rPr>
          <w:rFonts w:ascii="Cambria" w:eastAsia="標楷體" w:hAnsi="Cambria" w:cs="Arial"/>
          <w:lang w:eastAsia="zh-TW"/>
        </w:rPr>
        <w:t>3</w:t>
      </w:r>
      <w:r w:rsidRPr="00F35335">
        <w:rPr>
          <w:rFonts w:ascii="Cambria" w:eastAsia="標楷體" w:hAnsi="Cambria" w:cs="Arial"/>
          <w:lang w:eastAsia="zh-TW"/>
        </w:rPr>
        <w:t>個月</w:t>
      </w:r>
      <w:r w:rsidRPr="00F35335">
        <w:rPr>
          <w:rFonts w:ascii="Cambria" w:eastAsia="標楷體" w:hAnsi="Cambria" w:cs="Arial" w:hint="eastAsia"/>
          <w:lang w:eastAsia="zh-TW"/>
        </w:rPr>
        <w:t>。</w:t>
      </w:r>
    </w:p>
    <w:p w:rsidR="0032634B" w:rsidRPr="00853905" w:rsidRDefault="0032634B" w:rsidP="0032634B">
      <w:pPr>
        <w:spacing w:before="240" w:line="300" w:lineRule="exact"/>
        <w:ind w:left="1020"/>
        <w:jc w:val="both"/>
        <w:rPr>
          <w:rFonts w:ascii="Cambria" w:eastAsia="標楷體" w:hAnsi="Cambria" w:cs="Arial"/>
          <w:lang w:eastAsia="zh-TW"/>
        </w:rPr>
      </w:pPr>
      <w:r>
        <w:rPr>
          <w:rFonts w:ascii="Cambria" w:eastAsia="標楷體" w:hAnsi="Cambria" w:cs="Arial" w:hint="eastAsia"/>
          <w:lang w:eastAsia="zh-TW"/>
        </w:rPr>
        <w:t xml:space="preserve">      6.      </w:t>
      </w:r>
      <w:r w:rsidRPr="00853905">
        <w:rPr>
          <w:rFonts w:ascii="Cambria" w:eastAsia="標楷體" w:hAnsi="Cambria" w:cs="Arial"/>
          <w:lang w:eastAsia="zh-TW"/>
        </w:rPr>
        <w:t>休假：</w:t>
      </w:r>
    </w:p>
    <w:p w:rsid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乙方</w:t>
      </w:r>
      <w:r w:rsidRPr="00853905">
        <w:rPr>
          <w:rFonts w:ascii="Cambria" w:eastAsia="標楷體" w:hAnsi="Cambria" w:cs="Arial" w:hint="eastAsia"/>
          <w:lang w:eastAsia="zh-TW"/>
        </w:rPr>
        <w:t>於提供勞務期間內，</w:t>
      </w:r>
      <w:r w:rsidRPr="00CC049F">
        <w:rPr>
          <w:rFonts w:ascii="Cambria" w:eastAsia="標楷體" w:hAnsi="Cambria" w:cs="Arial"/>
          <w:lang w:eastAsia="zh-TW"/>
        </w:rPr>
        <w:t>每年可享</w:t>
      </w:r>
      <w:r w:rsidR="00717B4B">
        <w:rPr>
          <w:rFonts w:ascii="Cambria" w:eastAsia="標楷體" w:hAnsi="Cambria" w:cs="Arial" w:hint="eastAsia"/>
          <w:lang w:eastAsia="zh-TW"/>
        </w:rPr>
        <w:t>30</w:t>
      </w:r>
      <w:r w:rsidRPr="00CC049F">
        <w:rPr>
          <w:rFonts w:ascii="Cambria" w:eastAsia="標楷體" w:hAnsi="Cambria" w:cs="Arial"/>
          <w:lang w:eastAsia="zh-TW"/>
        </w:rPr>
        <w:t>天之休假，</w:t>
      </w:r>
      <w:r w:rsidRPr="00853905">
        <w:rPr>
          <w:rFonts w:ascii="Cambria" w:eastAsia="標楷體" w:hAnsi="Cambria" w:cs="Arial" w:hint="eastAsia"/>
          <w:lang w:eastAsia="zh-TW"/>
        </w:rPr>
        <w:t>報酬照給；</w:t>
      </w:r>
      <w:r w:rsidRPr="00853905">
        <w:rPr>
          <w:rFonts w:ascii="Cambria" w:eastAsia="標楷體" w:hAnsi="Cambria" w:cs="Arial"/>
          <w:lang w:eastAsia="zh-TW"/>
        </w:rPr>
        <w:t>不足一年者，以契約期程</w:t>
      </w:r>
      <w:r w:rsidRPr="00853905">
        <w:rPr>
          <w:rFonts w:ascii="Cambria" w:eastAsia="標楷體" w:hAnsi="Cambria" w:cs="Arial" w:hint="eastAsia"/>
          <w:lang w:eastAsia="zh-TW"/>
        </w:rPr>
        <w:t>依</w:t>
      </w:r>
      <w:r w:rsidRPr="00853905">
        <w:rPr>
          <w:rFonts w:ascii="Cambria" w:eastAsia="標楷體" w:hAnsi="Cambria" w:cs="Arial"/>
          <w:lang w:eastAsia="zh-TW"/>
        </w:rPr>
        <w:t>比例</w:t>
      </w:r>
      <w:r w:rsidRPr="00853905">
        <w:rPr>
          <w:rFonts w:ascii="Cambria" w:eastAsia="標楷體" w:hAnsi="Cambria" w:cs="Arial" w:hint="eastAsia"/>
          <w:lang w:eastAsia="zh-TW"/>
        </w:rPr>
        <w:t>計給</w:t>
      </w:r>
      <w:r w:rsidRPr="00853905">
        <w:rPr>
          <w:rFonts w:ascii="Cambria" w:eastAsia="標楷體" w:hAnsi="Cambria" w:cs="Arial"/>
          <w:lang w:eastAsia="zh-TW"/>
        </w:rPr>
        <w:t>。倘有續約，未使用休假之累計必須先取得甲方之同意。</w:t>
      </w:r>
    </w:p>
    <w:p w:rsid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D4217D">
        <w:rPr>
          <w:rFonts w:ascii="Cambria" w:eastAsia="標楷體" w:hAnsi="Cambria" w:cs="Arial" w:hint="eastAsia"/>
          <w:lang w:eastAsia="zh-TW"/>
        </w:rPr>
        <w:t>乙方於提供勞務滿</w:t>
      </w:r>
      <w:r w:rsidR="00B51C72" w:rsidRPr="00D4217D">
        <w:rPr>
          <w:rFonts w:ascii="Cambria" w:eastAsia="標楷體" w:hAnsi="Cambria" w:cs="Arial" w:hint="eastAsia"/>
          <w:lang w:eastAsia="zh-TW"/>
        </w:rPr>
        <w:t>六</w:t>
      </w:r>
      <w:r w:rsidR="00D4217D" w:rsidRPr="00D4217D">
        <w:rPr>
          <w:rFonts w:ascii="Cambria" w:eastAsia="標楷體" w:hAnsi="Cambria" w:cs="Arial" w:hint="eastAsia"/>
          <w:lang w:eastAsia="zh-TW"/>
        </w:rPr>
        <w:t>個月後且承諾續約而返台休假者，另提供布國</w:t>
      </w:r>
      <w:r w:rsidR="00D4217D" w:rsidRPr="00D4217D">
        <w:rPr>
          <w:rFonts w:ascii="Cambria" w:eastAsia="標楷體" w:hAnsi="Cambria" w:cs="Arial" w:hint="eastAsia"/>
          <w:lang w:eastAsia="zh-TW"/>
        </w:rPr>
        <w:t>-</w:t>
      </w:r>
      <w:r w:rsidR="00D4217D">
        <w:rPr>
          <w:rFonts w:ascii="Cambria" w:eastAsia="標楷體" w:hAnsi="Cambria" w:cs="Arial"/>
          <w:lang w:eastAsia="zh-TW"/>
        </w:rPr>
        <w:t>-</w:t>
      </w:r>
      <w:r w:rsidR="00D4217D" w:rsidRPr="00D4217D">
        <w:rPr>
          <w:rFonts w:ascii="Cambria" w:eastAsia="標楷體" w:hAnsi="Cambria" w:cs="Arial" w:hint="eastAsia"/>
          <w:lang w:eastAsia="zh-TW"/>
        </w:rPr>
        <w:t>台</w:t>
      </w:r>
      <w:r w:rsidRPr="00D4217D">
        <w:rPr>
          <w:rFonts w:ascii="Cambria" w:eastAsia="標楷體" w:hAnsi="Cambria" w:cs="Arial" w:hint="eastAsia"/>
          <w:lang w:eastAsia="zh-TW"/>
        </w:rPr>
        <w:t>灣來回經濟艙機票乙張。</w:t>
      </w:r>
    </w:p>
    <w:p w:rsid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D4217D">
        <w:rPr>
          <w:rFonts w:ascii="Cambria" w:eastAsia="標楷體" w:hAnsi="Cambria" w:cs="Arial" w:hint="eastAsia"/>
          <w:lang w:eastAsia="zh-TW"/>
        </w:rPr>
        <w:t>契約期間未超過六個月者，無上開休假約定之適用。</w:t>
      </w:r>
    </w:p>
    <w:p w:rsidR="0032634B" w:rsidRPr="00D4217D" w:rsidRDefault="0032634B" w:rsidP="00D4217D">
      <w:pPr>
        <w:numPr>
          <w:ilvl w:val="0"/>
          <w:numId w:val="13"/>
        </w:numPr>
        <w:tabs>
          <w:tab w:val="clear" w:pos="1485"/>
          <w:tab w:val="num" w:pos="2268"/>
        </w:tabs>
        <w:spacing w:before="50" w:line="300" w:lineRule="exact"/>
        <w:ind w:left="2268" w:hanging="425"/>
        <w:jc w:val="both"/>
        <w:rPr>
          <w:rFonts w:ascii="Cambria" w:eastAsia="標楷體" w:hAnsi="Cambria" w:cs="Arial"/>
          <w:lang w:eastAsia="zh-TW"/>
        </w:rPr>
      </w:pPr>
      <w:r w:rsidRPr="00D4217D">
        <w:rPr>
          <w:rFonts w:ascii="Cambria" w:eastAsia="標楷體" w:hAnsi="Cambria" w:cs="Arial" w:hint="eastAsia"/>
          <w:lang w:eastAsia="zh-TW"/>
        </w:rPr>
        <w:t>其他請假事別依據布國勞工法。</w:t>
      </w:r>
    </w:p>
    <w:p w:rsidR="00E87D7A" w:rsidRPr="00853905" w:rsidRDefault="0032634B" w:rsidP="008B3386">
      <w:pPr>
        <w:spacing w:before="120" w:line="300" w:lineRule="exact"/>
        <w:ind w:left="539" w:firstLineChars="300" w:firstLine="720"/>
        <w:jc w:val="both"/>
        <w:rPr>
          <w:rFonts w:ascii="Cambria" w:eastAsia="標楷體" w:hAnsi="Cambria" w:cs="Arial"/>
          <w:lang w:eastAsia="zh-TW"/>
        </w:rPr>
      </w:pPr>
      <w:r>
        <w:rPr>
          <w:rFonts w:ascii="Cambria" w:eastAsia="標楷體" w:hAnsi="Cambria" w:cs="Arial" w:hint="eastAsia"/>
          <w:lang w:eastAsia="zh-TW"/>
        </w:rPr>
        <w:t>7</w:t>
      </w:r>
      <w:r w:rsidR="00A1752C" w:rsidRPr="00853905">
        <w:rPr>
          <w:rFonts w:ascii="Cambria" w:eastAsia="標楷體" w:hAnsi="Cambria" w:cs="Arial" w:hint="eastAsia"/>
          <w:lang w:eastAsia="zh-TW"/>
        </w:rPr>
        <w:t xml:space="preserve">.     </w:t>
      </w:r>
      <w:r w:rsidR="00E87D7A" w:rsidRPr="00853905">
        <w:rPr>
          <w:rFonts w:ascii="Cambria" w:eastAsia="標楷體" w:hAnsi="Cambria" w:cs="Arial"/>
          <w:lang w:eastAsia="zh-TW"/>
        </w:rPr>
        <w:t>其他福利：</w:t>
      </w:r>
    </w:p>
    <w:p w:rsidR="00E87D7A" w:rsidRPr="00853905" w:rsidRDefault="00E87D7A" w:rsidP="00B653AE">
      <w:pPr>
        <w:numPr>
          <w:ilvl w:val="0"/>
          <w:numId w:val="14"/>
        </w:numPr>
        <w:tabs>
          <w:tab w:val="left" w:pos="1876"/>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乙方可享免費之住宿服務，惟水、電、瓦斯等費用自付。</w:t>
      </w:r>
    </w:p>
    <w:p w:rsidR="00E87D7A" w:rsidRPr="00853905" w:rsidRDefault="00E87D7A" w:rsidP="00B653AE">
      <w:pPr>
        <w:numPr>
          <w:ilvl w:val="0"/>
          <w:numId w:val="14"/>
        </w:numPr>
        <w:tabs>
          <w:tab w:val="clear" w:pos="1485"/>
          <w:tab w:val="num" w:pos="1862"/>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乙方於工作日將配用集體交通工具及乙名司機。</w:t>
      </w:r>
      <w:r w:rsidR="006158B9">
        <w:rPr>
          <w:rFonts w:ascii="Cambria" w:eastAsia="標楷體" w:hAnsi="Cambria" w:cs="Arial"/>
          <w:lang w:eastAsia="zh-TW"/>
        </w:rPr>
        <w:t xml:space="preserve"> </w:t>
      </w:r>
    </w:p>
    <w:p w:rsidR="007F5152" w:rsidRPr="00853905" w:rsidRDefault="00E87D7A" w:rsidP="007F5152">
      <w:pPr>
        <w:numPr>
          <w:ilvl w:val="0"/>
          <w:numId w:val="14"/>
        </w:numPr>
        <w:tabs>
          <w:tab w:val="clear" w:pos="1485"/>
          <w:tab w:val="num" w:pos="1862"/>
        </w:tabs>
        <w:spacing w:before="50" w:line="300" w:lineRule="exact"/>
        <w:ind w:left="2268" w:hanging="425"/>
        <w:jc w:val="both"/>
        <w:rPr>
          <w:rFonts w:ascii="Cambria" w:eastAsia="標楷體" w:hAnsi="Cambria" w:cs="Arial"/>
          <w:lang w:eastAsia="zh-TW"/>
        </w:rPr>
      </w:pPr>
      <w:r w:rsidRPr="00853905">
        <w:rPr>
          <w:rFonts w:ascii="Cambria" w:eastAsia="標楷體" w:hAnsi="Cambria" w:cs="Arial"/>
          <w:lang w:eastAsia="zh-TW"/>
        </w:rPr>
        <w:t>享有「中華民國政府與布吉納法索政府間有關加強合作計畫執行協定」第四條規定之財稅優惠，以及其他布國給予外國籍合作人員之特權、優惠及便利。</w:t>
      </w:r>
    </w:p>
    <w:p w:rsidR="00E87D7A" w:rsidRPr="00853905" w:rsidRDefault="00E87D7A" w:rsidP="00B8259D">
      <w:pPr>
        <w:spacing w:beforeLines="50" w:before="120" w:line="340" w:lineRule="exact"/>
        <w:rPr>
          <w:rFonts w:ascii="Cambria" w:eastAsia="標楷體" w:hAnsi="Cambria" w:cs="Arial"/>
          <w:b/>
          <w:lang w:eastAsia="zh-TW"/>
        </w:rPr>
      </w:pPr>
      <w:r w:rsidRPr="00853905">
        <w:rPr>
          <w:rFonts w:ascii="Cambria" w:eastAsia="標楷體" w:hAnsi="Cambria" w:cs="Arial"/>
          <w:b/>
          <w:lang w:eastAsia="zh-TW"/>
        </w:rPr>
        <w:t>第六條</w:t>
      </w:r>
      <w:r w:rsidRPr="00853905">
        <w:rPr>
          <w:rFonts w:ascii="Cambria" w:eastAsia="標楷體" w:hAnsi="Cambria" w:cs="Arial"/>
          <w:b/>
          <w:lang w:eastAsia="zh-TW"/>
        </w:rPr>
        <w:t xml:space="preserve">     </w:t>
      </w:r>
      <w:r w:rsidRPr="00853905">
        <w:rPr>
          <w:rFonts w:ascii="Cambria" w:eastAsia="標楷體" w:hAnsi="Cambria" w:cs="Arial"/>
          <w:b/>
          <w:lang w:eastAsia="zh-TW"/>
        </w:rPr>
        <w:t>稅務制度與關稅</w:t>
      </w:r>
    </w:p>
    <w:p w:rsidR="00E87D7A" w:rsidRPr="008B3386" w:rsidRDefault="00E87D7A" w:rsidP="00FD0AF4">
      <w:pPr>
        <w:spacing w:line="340" w:lineRule="exact"/>
        <w:ind w:left="1050"/>
        <w:jc w:val="both"/>
        <w:rPr>
          <w:rFonts w:ascii="Cambria" w:eastAsia="標楷體" w:hAnsi="Cambria" w:cs="Arial"/>
          <w:color w:val="0070C0"/>
          <w:lang w:eastAsia="zh-TW"/>
        </w:rPr>
      </w:pPr>
      <w:r w:rsidRPr="008B3386">
        <w:rPr>
          <w:rFonts w:ascii="Cambria" w:eastAsia="標楷體" w:hAnsi="Cambria" w:cs="Arial"/>
          <w:lang w:eastAsia="zh-TW"/>
        </w:rPr>
        <w:t>鑒於其身份為臺灣技術專家，依據中華民國（臺灣）與布吉納法索兩國政府簽署之財援協定規定，乙方可於契約有效期間內（在布國境內）享有免稅待遇。</w:t>
      </w:r>
      <w:r w:rsidRPr="008B3386">
        <w:rPr>
          <w:rFonts w:ascii="Cambria" w:eastAsia="標楷體" w:hAnsi="Cambria" w:cs="Arial"/>
          <w:color w:val="0070C0"/>
          <w:lang w:eastAsia="zh-TW"/>
        </w:rPr>
        <w:t xml:space="preserve"> </w:t>
      </w:r>
    </w:p>
    <w:p w:rsidR="00E87D7A" w:rsidRPr="008B3386" w:rsidRDefault="00E87D7A" w:rsidP="00B8259D">
      <w:pPr>
        <w:spacing w:beforeLines="50" w:before="120" w:line="360" w:lineRule="exact"/>
        <w:rPr>
          <w:rFonts w:ascii="Cambria" w:eastAsia="標楷體" w:hAnsi="Cambria" w:cs="Arial"/>
          <w:b/>
          <w:lang w:eastAsia="zh-TW"/>
        </w:rPr>
      </w:pPr>
      <w:r w:rsidRPr="008B3386">
        <w:rPr>
          <w:rFonts w:ascii="Cambria" w:eastAsia="標楷體" w:hAnsi="Cambria" w:cs="Arial"/>
          <w:b/>
          <w:lang w:eastAsia="zh-TW"/>
        </w:rPr>
        <w:t>第七條</w:t>
      </w:r>
      <w:r w:rsidRPr="008B3386">
        <w:rPr>
          <w:rFonts w:ascii="Cambria" w:eastAsia="標楷體" w:hAnsi="Cambria" w:cs="Arial"/>
          <w:b/>
          <w:lang w:eastAsia="zh-TW"/>
        </w:rPr>
        <w:t xml:space="preserve">    </w:t>
      </w:r>
      <w:r w:rsidRPr="008B3386">
        <w:rPr>
          <w:rFonts w:ascii="Cambria" w:eastAsia="標楷體" w:hAnsi="Cambria" w:cs="Arial"/>
          <w:b/>
          <w:lang w:eastAsia="zh-TW"/>
        </w:rPr>
        <w:t>工作時間與休假規定</w:t>
      </w:r>
    </w:p>
    <w:p w:rsidR="006158B9" w:rsidRPr="006158B9" w:rsidRDefault="006158B9" w:rsidP="00FD0AF4">
      <w:pPr>
        <w:numPr>
          <w:ilvl w:val="0"/>
          <w:numId w:val="19"/>
        </w:numPr>
        <w:spacing w:line="360" w:lineRule="exact"/>
        <w:ind w:left="1021" w:firstLine="0"/>
        <w:rPr>
          <w:rFonts w:ascii="Cambria" w:eastAsia="標楷體" w:hAnsi="Cambria" w:cs="Arial"/>
          <w:color w:val="0070C0"/>
          <w:lang w:eastAsia="zh-TW"/>
        </w:rPr>
      </w:pPr>
      <w:r>
        <w:rPr>
          <w:rFonts w:ascii="標楷體" w:eastAsia="標楷體" w:hAnsi="標楷體" w:cs="Cambria" w:hint="eastAsia"/>
          <w:lang w:eastAsia="zh-TW"/>
        </w:rPr>
        <w:t>工</w:t>
      </w:r>
      <w:r w:rsidRPr="00405E18">
        <w:rPr>
          <w:rFonts w:ascii="標楷體" w:eastAsia="標楷體" w:hAnsi="標楷體" w:cs="Cambria" w:hint="eastAsia"/>
          <w:lang w:eastAsia="zh-TW"/>
        </w:rPr>
        <w:t>作時間依布國勞工法規定每週40小時</w:t>
      </w:r>
      <w:r>
        <w:rPr>
          <w:rFonts w:ascii="標楷體" w:eastAsia="標楷體" w:hAnsi="標楷體" w:cs="Cambria" w:hint="eastAsia"/>
          <w:lang w:eastAsia="zh-TW"/>
        </w:rPr>
        <w:t>。</w:t>
      </w:r>
    </w:p>
    <w:p w:rsidR="00D64E6B" w:rsidRDefault="00E87D7A" w:rsidP="00D64E6B">
      <w:pPr>
        <w:numPr>
          <w:ilvl w:val="0"/>
          <w:numId w:val="19"/>
        </w:numPr>
        <w:spacing w:line="360" w:lineRule="exact"/>
        <w:ind w:left="1021" w:firstLine="0"/>
        <w:rPr>
          <w:rFonts w:ascii="Cambria" w:eastAsia="標楷體" w:hAnsi="Cambria" w:cs="Arial"/>
          <w:color w:val="0070C0"/>
          <w:lang w:eastAsia="zh-TW"/>
        </w:rPr>
      </w:pPr>
      <w:r w:rsidRPr="008B3386">
        <w:rPr>
          <w:rFonts w:ascii="Cambria" w:eastAsia="標楷體" w:hAnsi="Cambria" w:cs="Arial"/>
          <w:lang w:eastAsia="zh-TW"/>
        </w:rPr>
        <w:t>在未事先獲得甲方之同意，乙方不得擅自離開工作崗位。</w:t>
      </w:r>
    </w:p>
    <w:p w:rsidR="00D64E6B" w:rsidRDefault="00E87D7A" w:rsidP="00D64E6B">
      <w:pPr>
        <w:numPr>
          <w:ilvl w:val="0"/>
          <w:numId w:val="19"/>
        </w:numPr>
        <w:spacing w:line="360" w:lineRule="exact"/>
        <w:ind w:left="1021" w:firstLine="0"/>
        <w:rPr>
          <w:rFonts w:ascii="Cambria" w:eastAsia="標楷體" w:hAnsi="Cambria" w:cs="Arial"/>
          <w:color w:val="0070C0"/>
          <w:lang w:eastAsia="zh-TW"/>
        </w:rPr>
      </w:pPr>
      <w:r w:rsidRPr="00D64E6B">
        <w:rPr>
          <w:rFonts w:ascii="Cambria" w:eastAsia="標楷體" w:hAnsi="Cambria" w:cs="Arial"/>
          <w:lang w:eastAsia="zh-TW"/>
        </w:rPr>
        <w:lastRenderedPageBreak/>
        <w:t>在未事先獲得甲方之同意，亦未提出任何說明，乙方擅自離開工作崗位，將被扣除</w:t>
      </w:r>
      <w:r w:rsidR="00242D86" w:rsidRPr="00D64E6B">
        <w:rPr>
          <w:rFonts w:ascii="Cambria" w:eastAsia="標楷體" w:hAnsi="Cambria" w:cs="Arial" w:hint="eastAsia"/>
          <w:lang w:eastAsia="zh-TW"/>
        </w:rPr>
        <w:t>酬勞</w:t>
      </w:r>
      <w:r w:rsidRPr="00D64E6B">
        <w:rPr>
          <w:rFonts w:ascii="Cambria" w:eastAsia="標楷體" w:hAnsi="Cambria" w:cs="Arial"/>
          <w:lang w:eastAsia="zh-TW"/>
        </w:rPr>
        <w:t>，扣薪之額度為離開工作崗位時間相當之</w:t>
      </w:r>
      <w:r w:rsidR="00242D86" w:rsidRPr="00D64E6B">
        <w:rPr>
          <w:rFonts w:ascii="Cambria" w:eastAsia="標楷體" w:hAnsi="Cambria" w:cs="Arial" w:hint="eastAsia"/>
          <w:lang w:eastAsia="zh-TW"/>
        </w:rPr>
        <w:t>酬勞</w:t>
      </w:r>
      <w:r w:rsidRPr="00D64E6B">
        <w:rPr>
          <w:rFonts w:ascii="Cambria" w:eastAsia="標楷體" w:hAnsi="Cambria" w:cs="Arial"/>
          <w:lang w:eastAsia="zh-TW"/>
        </w:rPr>
        <w:t>。</w:t>
      </w:r>
    </w:p>
    <w:p w:rsidR="00CB2212" w:rsidRPr="00D64E6B" w:rsidRDefault="00846C82" w:rsidP="00D64E6B">
      <w:pPr>
        <w:numPr>
          <w:ilvl w:val="0"/>
          <w:numId w:val="19"/>
        </w:numPr>
        <w:spacing w:line="360" w:lineRule="exact"/>
        <w:ind w:left="1021" w:firstLine="0"/>
        <w:rPr>
          <w:rFonts w:ascii="Cambria" w:eastAsia="標楷體" w:hAnsi="Cambria" w:cs="Arial"/>
          <w:color w:val="0070C0"/>
          <w:lang w:eastAsia="zh-TW"/>
        </w:rPr>
      </w:pPr>
      <w:r w:rsidRPr="00D64E6B">
        <w:rPr>
          <w:rFonts w:ascii="Cambria" w:eastAsia="標楷體" w:hAnsi="Cambria" w:cs="Arial" w:hint="eastAsia"/>
          <w:lang w:eastAsia="zh-TW"/>
        </w:rPr>
        <w:t>乙方</w:t>
      </w:r>
      <w:r w:rsidR="00E87D7A" w:rsidRPr="00D64E6B">
        <w:rPr>
          <w:rFonts w:ascii="Cambria" w:eastAsia="標楷體" w:hAnsi="Cambria" w:cs="Arial"/>
          <w:lang w:eastAsia="zh-TW"/>
        </w:rPr>
        <w:t>在未通知甲方而離開工作崗位超過</w:t>
      </w:r>
      <w:r w:rsidR="00E87D7A" w:rsidRPr="00D64E6B">
        <w:rPr>
          <w:rFonts w:ascii="Cambria" w:eastAsia="標楷體" w:hAnsi="Cambria" w:cs="Arial"/>
          <w:lang w:eastAsia="zh-TW"/>
        </w:rPr>
        <w:t>30</w:t>
      </w:r>
      <w:r w:rsidR="00E87D7A" w:rsidRPr="00D64E6B">
        <w:rPr>
          <w:rFonts w:ascii="Cambria" w:eastAsia="標楷體" w:hAnsi="Cambria" w:cs="Arial"/>
          <w:lang w:eastAsia="zh-TW"/>
        </w:rPr>
        <w:t>天者，</w:t>
      </w:r>
      <w:r w:rsidRPr="00D64E6B">
        <w:rPr>
          <w:rFonts w:ascii="Cambria" w:eastAsia="標楷體" w:hAnsi="Cambria" w:cs="Arial" w:hint="eastAsia"/>
          <w:lang w:eastAsia="zh-TW"/>
        </w:rPr>
        <w:t>本服務</w:t>
      </w:r>
      <w:r w:rsidR="00E87D7A" w:rsidRPr="00D64E6B">
        <w:rPr>
          <w:rFonts w:ascii="Cambria" w:eastAsia="標楷體" w:hAnsi="Cambria" w:cs="Arial"/>
          <w:lang w:eastAsia="zh-TW"/>
        </w:rPr>
        <w:t>契約將自動解除。</w:t>
      </w:r>
    </w:p>
    <w:p w:rsidR="00E87D7A" w:rsidRPr="001C4FBD" w:rsidRDefault="00E87D7A" w:rsidP="00B8259D">
      <w:pPr>
        <w:spacing w:beforeLines="50" w:before="120" w:line="360" w:lineRule="exact"/>
        <w:jc w:val="both"/>
        <w:rPr>
          <w:rFonts w:ascii="Cambria" w:eastAsia="標楷體" w:hAnsi="Cambria" w:cs="Arial"/>
          <w:lang w:eastAsia="zh-TW"/>
        </w:rPr>
      </w:pPr>
      <w:r w:rsidRPr="001C4FBD">
        <w:rPr>
          <w:rFonts w:ascii="Cambria" w:eastAsia="標楷體" w:hAnsi="Cambria" w:cs="Arial"/>
          <w:b/>
          <w:lang w:eastAsia="zh-TW"/>
        </w:rPr>
        <w:t>第</w:t>
      </w:r>
      <w:r w:rsidR="00FD0AF4">
        <w:rPr>
          <w:rFonts w:ascii="Cambria" w:eastAsia="標楷體" w:hAnsi="Cambria" w:cs="Arial" w:hint="eastAsia"/>
          <w:b/>
          <w:lang w:eastAsia="zh-TW"/>
        </w:rPr>
        <w:t>八</w:t>
      </w:r>
      <w:r w:rsidRPr="001C4FBD">
        <w:rPr>
          <w:rFonts w:ascii="Cambria" w:eastAsia="標楷體" w:hAnsi="Cambria" w:cs="Arial"/>
          <w:b/>
          <w:lang w:eastAsia="zh-TW"/>
        </w:rPr>
        <w:t>條</w:t>
      </w:r>
      <w:r w:rsidRPr="001C4FBD">
        <w:rPr>
          <w:rFonts w:ascii="Cambria" w:eastAsia="標楷體" w:hAnsi="Cambria" w:cs="Arial"/>
          <w:b/>
          <w:lang w:eastAsia="zh-TW"/>
        </w:rPr>
        <w:t xml:space="preserve">     </w:t>
      </w:r>
      <w:r w:rsidR="0032634B">
        <w:rPr>
          <w:rFonts w:ascii="Cambria" w:eastAsia="標楷體" w:hAnsi="Cambria" w:cs="Arial" w:hint="eastAsia"/>
          <w:b/>
          <w:lang w:eastAsia="zh-TW"/>
        </w:rPr>
        <w:t>競業禁止與</w:t>
      </w:r>
      <w:r w:rsidRPr="001C4FBD">
        <w:rPr>
          <w:rFonts w:ascii="Cambria" w:eastAsia="標楷體" w:hAnsi="Cambria" w:cs="Arial"/>
          <w:b/>
          <w:lang w:eastAsia="zh-TW"/>
        </w:rPr>
        <w:t>兼職</w:t>
      </w:r>
      <w:r w:rsidRPr="001C4FBD">
        <w:rPr>
          <w:rFonts w:ascii="Cambria" w:eastAsia="標楷體" w:hAnsi="Cambria" w:cs="Arial"/>
          <w:lang w:eastAsia="zh-TW"/>
        </w:rPr>
        <w:t xml:space="preserve"> </w:t>
      </w:r>
    </w:p>
    <w:p w:rsidR="001C4FBD" w:rsidRPr="00390743" w:rsidRDefault="001C4FBD" w:rsidP="00B8259D">
      <w:pPr>
        <w:spacing w:beforeLines="50" w:before="120" w:line="360" w:lineRule="exact"/>
        <w:ind w:leftChars="413" w:left="991"/>
        <w:jc w:val="both"/>
        <w:rPr>
          <w:rFonts w:ascii="Cambria" w:eastAsia="標楷體" w:hAnsi="Cambria" w:cs="Arial"/>
          <w:color w:val="000000"/>
          <w:lang w:eastAsia="zh-TW"/>
        </w:rPr>
      </w:pPr>
      <w:r w:rsidRPr="00F35335">
        <w:rPr>
          <w:rFonts w:ascii="Cambria" w:eastAsia="標楷體" w:hAnsi="Cambria" w:cs="Arial"/>
          <w:lang w:eastAsia="zh-TW"/>
        </w:rPr>
        <w:t>乙方</w:t>
      </w:r>
      <w:r w:rsidRPr="00390743">
        <w:rPr>
          <w:rFonts w:ascii="Cambria" w:eastAsia="標楷體" w:hAnsi="Cambria" w:cs="Arial" w:hint="eastAsia"/>
          <w:color w:val="000000"/>
          <w:lang w:eastAsia="zh-TW"/>
        </w:rPr>
        <w:t>包括在工作時間之餘，均不得從事可能競爭或妨礙既定工作順利進行之活動。</w:t>
      </w:r>
    </w:p>
    <w:p w:rsidR="00EC364B" w:rsidRDefault="001C4FBD" w:rsidP="00FD0AF4">
      <w:pPr>
        <w:spacing w:line="360" w:lineRule="exact"/>
        <w:ind w:leftChars="-23" w:hangingChars="23" w:hanging="55"/>
        <w:jc w:val="both"/>
        <w:rPr>
          <w:rFonts w:ascii="Cambria" w:eastAsia="標楷體" w:hAnsi="Cambria" w:cs="Arial"/>
          <w:lang w:eastAsia="zh-TW"/>
        </w:rPr>
      </w:pPr>
      <w:r>
        <w:rPr>
          <w:rFonts w:ascii="Cambria" w:eastAsia="標楷體" w:hAnsi="Cambria" w:cs="Arial" w:hint="eastAsia"/>
          <w:lang w:eastAsia="zh-TW"/>
        </w:rPr>
        <w:t xml:space="preserve">                     </w:t>
      </w:r>
      <w:r>
        <w:rPr>
          <w:rFonts w:ascii="Cambria" w:eastAsia="標楷體" w:hAnsi="Cambria" w:cs="Arial" w:hint="eastAsia"/>
          <w:lang w:eastAsia="zh-TW"/>
        </w:rPr>
        <w:t>乙方</w:t>
      </w:r>
      <w:r w:rsidRPr="00F35335">
        <w:rPr>
          <w:rFonts w:ascii="Cambria" w:eastAsia="標楷體" w:hAnsi="Cambria" w:cs="Arial"/>
          <w:lang w:eastAsia="zh-TW"/>
        </w:rPr>
        <w:t>必須先取得甲方之同意方能兼職。</w:t>
      </w:r>
    </w:p>
    <w:p w:rsidR="00FD0AF4" w:rsidRPr="001C4FBD" w:rsidRDefault="00FD0AF4" w:rsidP="00FD0AF4">
      <w:pPr>
        <w:spacing w:line="360" w:lineRule="exact"/>
        <w:ind w:leftChars="-23" w:hangingChars="23" w:hanging="55"/>
        <w:jc w:val="both"/>
        <w:rPr>
          <w:rFonts w:ascii="Cambria" w:eastAsia="標楷體" w:hAnsi="Cambria" w:cs="Arial"/>
          <w:lang w:eastAsia="zh-TW"/>
        </w:rPr>
      </w:pPr>
      <w:r>
        <w:rPr>
          <w:rFonts w:ascii="Cambria" w:eastAsia="標楷體" w:hAnsi="Cambria" w:cs="Arial" w:hint="eastAsia"/>
          <w:b/>
          <w:lang w:eastAsia="zh-TW"/>
        </w:rPr>
        <w:t xml:space="preserve"> </w:t>
      </w:r>
      <w:r w:rsidRPr="001C4FBD">
        <w:rPr>
          <w:rFonts w:ascii="Cambria" w:eastAsia="標楷體" w:hAnsi="Cambria" w:cs="Arial"/>
          <w:b/>
          <w:lang w:eastAsia="zh-TW"/>
        </w:rPr>
        <w:t>第</w:t>
      </w:r>
      <w:r>
        <w:rPr>
          <w:rFonts w:ascii="Cambria" w:eastAsia="標楷體" w:hAnsi="Cambria" w:cs="Arial" w:hint="eastAsia"/>
          <w:b/>
          <w:lang w:eastAsia="zh-TW"/>
        </w:rPr>
        <w:t>九</w:t>
      </w:r>
      <w:r w:rsidRPr="001C4FBD">
        <w:rPr>
          <w:rFonts w:ascii="Cambria" w:eastAsia="標楷體" w:hAnsi="Cambria" w:cs="Arial"/>
          <w:b/>
          <w:lang w:eastAsia="zh-TW"/>
        </w:rPr>
        <w:t>條</w:t>
      </w:r>
      <w:r>
        <w:rPr>
          <w:rFonts w:ascii="Cambria" w:eastAsia="標楷體" w:hAnsi="Cambria" w:cs="Arial" w:hint="eastAsia"/>
          <w:b/>
          <w:lang w:eastAsia="zh-TW"/>
        </w:rPr>
        <w:t xml:space="preserve">      </w:t>
      </w:r>
      <w:r>
        <w:rPr>
          <w:rFonts w:ascii="Cambria" w:eastAsia="標楷體" w:hAnsi="Cambria" w:cs="Arial" w:hint="eastAsia"/>
          <w:b/>
          <w:lang w:eastAsia="zh-TW"/>
        </w:rPr>
        <w:t>保密條款</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乙方應行</w:t>
      </w:r>
      <w:r w:rsidRPr="00AF5FBE">
        <w:rPr>
          <w:rFonts w:ascii="標楷體" w:eastAsia="標楷體" w:hAnsi="標楷體" w:hint="eastAsia"/>
          <w:lang w:eastAsia="zh-TW"/>
        </w:rPr>
        <w:t>保密義務。在</w:t>
      </w:r>
      <w:r>
        <w:rPr>
          <w:rFonts w:ascii="標楷體" w:eastAsia="標楷體" w:hAnsi="標楷體" w:hint="eastAsia"/>
          <w:lang w:eastAsia="zh-TW"/>
        </w:rPr>
        <w:t>任務期間</w:t>
      </w:r>
      <w:r w:rsidRPr="00AF5FBE">
        <w:rPr>
          <w:rFonts w:ascii="標楷體" w:eastAsia="標楷體" w:hAnsi="標楷體" w:hint="eastAsia"/>
          <w:lang w:eastAsia="zh-TW"/>
        </w:rPr>
        <w:t>或</w:t>
      </w:r>
      <w:r>
        <w:rPr>
          <w:rFonts w:ascii="標楷體" w:eastAsia="標楷體" w:hAnsi="標楷體" w:hint="eastAsia"/>
          <w:lang w:eastAsia="zh-TW"/>
        </w:rPr>
        <w:t>契約屆滿，</w:t>
      </w:r>
      <w:r w:rsidRPr="00AF5FBE">
        <w:rPr>
          <w:rFonts w:ascii="標楷體" w:eastAsia="標楷體" w:hAnsi="標楷體" w:hint="eastAsia"/>
          <w:lang w:eastAsia="zh-TW"/>
        </w:rPr>
        <w:t>乙方不得透漏在</w:t>
      </w:r>
      <w:r>
        <w:rPr>
          <w:rFonts w:ascii="標楷體" w:eastAsia="標楷體" w:hAnsi="標楷體" w:hint="eastAsia"/>
          <w:lang w:eastAsia="zh-TW"/>
        </w:rPr>
        <w:t>任務</w:t>
      </w:r>
      <w:r w:rsidRPr="00AF5FBE">
        <w:rPr>
          <w:rFonts w:ascii="標楷體" w:eastAsia="標楷體" w:hAnsi="標楷體" w:hint="eastAsia"/>
          <w:lang w:eastAsia="zh-TW"/>
        </w:rPr>
        <w:t>中</w:t>
      </w:r>
      <w:r>
        <w:rPr>
          <w:rFonts w:ascii="標楷體" w:eastAsia="標楷體" w:hAnsi="標楷體" w:hint="eastAsia"/>
          <w:lang w:eastAsia="zh-TW"/>
        </w:rPr>
        <w:t xml:space="preserve">所知悉或所賦 </w:t>
      </w:r>
    </w:p>
    <w:p w:rsidR="00EC364B" w:rsidRPr="00AF5FBE"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予之</w:t>
      </w:r>
      <w:r w:rsidRPr="00AF5FBE">
        <w:rPr>
          <w:rFonts w:ascii="標楷體" w:eastAsia="標楷體" w:hAnsi="標楷體" w:hint="eastAsia"/>
          <w:lang w:eastAsia="zh-TW"/>
        </w:rPr>
        <w:t>工作</w:t>
      </w:r>
      <w:r>
        <w:rPr>
          <w:rFonts w:ascii="標楷體" w:eastAsia="標楷體" w:hAnsi="標楷體" w:hint="eastAsia"/>
          <w:lang w:eastAsia="zh-TW"/>
        </w:rPr>
        <w:t>內容包括與</w:t>
      </w:r>
      <w:r w:rsidRPr="00AF5FBE">
        <w:rPr>
          <w:rFonts w:ascii="標楷體" w:eastAsia="標楷體" w:hAnsi="標楷體" w:hint="eastAsia"/>
          <w:lang w:eastAsia="zh-TW"/>
        </w:rPr>
        <w:t>中華民國(</w:t>
      </w:r>
      <w:r>
        <w:rPr>
          <w:rFonts w:ascii="標楷體" w:eastAsia="標楷體" w:hAnsi="標楷體" w:hint="eastAsia"/>
          <w:lang w:eastAsia="zh-TW"/>
        </w:rPr>
        <w:t>臺</w:t>
      </w:r>
      <w:r w:rsidRPr="00AF5FBE">
        <w:rPr>
          <w:rFonts w:ascii="標楷體" w:eastAsia="標楷體" w:hAnsi="標楷體" w:hint="eastAsia"/>
          <w:lang w:eastAsia="zh-TW"/>
        </w:rPr>
        <w:t>灣)</w:t>
      </w:r>
      <w:r>
        <w:rPr>
          <w:rFonts w:ascii="標楷體" w:eastAsia="標楷體" w:hAnsi="標楷體" w:hint="eastAsia"/>
          <w:lang w:eastAsia="zh-TW"/>
        </w:rPr>
        <w:t>駐布吉納法索</w:t>
      </w:r>
      <w:r w:rsidRPr="00AF5FBE">
        <w:rPr>
          <w:rFonts w:ascii="標楷體" w:eastAsia="標楷體" w:hAnsi="標楷體" w:hint="eastAsia"/>
          <w:lang w:eastAsia="zh-TW"/>
        </w:rPr>
        <w:t>大使館相關的所有事務。</w:t>
      </w:r>
    </w:p>
    <w:p w:rsidR="00D64E6B" w:rsidRPr="00D64E6B" w:rsidRDefault="00FD0AF4" w:rsidP="00D64E6B">
      <w:pPr>
        <w:spacing w:beforeLines="50" w:before="120" w:line="360" w:lineRule="exact"/>
        <w:jc w:val="both"/>
        <w:rPr>
          <w:rFonts w:ascii="Cambria" w:eastAsia="標楷體" w:hAnsi="Cambria" w:cs="Arial"/>
          <w:lang w:eastAsia="zh-TW"/>
        </w:rPr>
      </w:pPr>
      <w:r w:rsidRPr="001C4FBD">
        <w:rPr>
          <w:rFonts w:ascii="Cambria" w:eastAsia="標楷體" w:hAnsi="Cambria" w:cs="Arial"/>
          <w:b/>
          <w:lang w:eastAsia="zh-TW"/>
        </w:rPr>
        <w:t>第</w:t>
      </w:r>
      <w:r>
        <w:rPr>
          <w:rFonts w:ascii="Cambria" w:eastAsia="標楷體" w:hAnsi="Cambria" w:cs="Arial" w:hint="eastAsia"/>
          <w:b/>
          <w:lang w:eastAsia="zh-TW"/>
        </w:rPr>
        <w:t>十</w:t>
      </w:r>
      <w:r w:rsidRPr="001C4FBD">
        <w:rPr>
          <w:rFonts w:ascii="Cambria" w:eastAsia="標楷體" w:hAnsi="Cambria" w:cs="Arial"/>
          <w:b/>
          <w:lang w:eastAsia="zh-TW"/>
        </w:rPr>
        <w:t>條</w:t>
      </w:r>
      <w:r w:rsidRPr="001C4FBD">
        <w:rPr>
          <w:rFonts w:ascii="Cambria" w:eastAsia="標楷體" w:hAnsi="Cambria" w:cs="Arial"/>
          <w:b/>
          <w:lang w:eastAsia="zh-TW"/>
        </w:rPr>
        <w:t xml:space="preserve">     </w:t>
      </w:r>
      <w:r>
        <w:rPr>
          <w:rFonts w:ascii="Cambria" w:eastAsia="標楷體" w:hAnsi="Cambria" w:cs="Arial" w:hint="eastAsia"/>
          <w:b/>
          <w:lang w:eastAsia="zh-TW"/>
        </w:rPr>
        <w:t>因不可抗力因素遣送返國</w:t>
      </w:r>
      <w:r w:rsidR="006158B9">
        <w:rPr>
          <w:rFonts w:ascii="Cambria" w:eastAsia="標楷體" w:hAnsi="Cambria" w:cs="Arial" w:hint="eastAsia"/>
          <w:b/>
          <w:lang w:eastAsia="zh-TW"/>
        </w:rPr>
        <w:t>及期限</w:t>
      </w:r>
      <w:r w:rsidRPr="001C4FBD">
        <w:rPr>
          <w:rFonts w:ascii="Cambria" w:eastAsia="標楷體" w:hAnsi="Cambria" w:cs="Arial"/>
          <w:lang w:eastAsia="zh-TW"/>
        </w:rPr>
        <w:t xml:space="preserve"> </w:t>
      </w:r>
    </w:p>
    <w:p w:rsidR="00EC364B" w:rsidRDefault="00EC364B" w:rsidP="00D64E6B">
      <w:pPr>
        <w:numPr>
          <w:ilvl w:val="0"/>
          <w:numId w:val="31"/>
        </w:numPr>
        <w:spacing w:line="360" w:lineRule="exact"/>
        <w:rPr>
          <w:rFonts w:ascii="標楷體" w:eastAsia="標楷體" w:hAnsi="標楷體"/>
          <w:lang w:eastAsia="zh-TW"/>
        </w:rPr>
      </w:pPr>
      <w:r>
        <w:rPr>
          <w:rFonts w:ascii="標楷體" w:eastAsia="標楷體" w:hAnsi="標楷體" w:hint="eastAsia"/>
          <w:lang w:eastAsia="zh-TW"/>
        </w:rPr>
        <w:t>不可抗拒</w:t>
      </w:r>
      <w:r w:rsidR="000758CE">
        <w:rPr>
          <w:rFonts w:ascii="標楷體" w:eastAsia="標楷體" w:hAnsi="標楷體" w:hint="eastAsia"/>
          <w:lang w:eastAsia="zh-TW"/>
        </w:rPr>
        <w:t>因素</w:t>
      </w:r>
      <w:r>
        <w:rPr>
          <w:rFonts w:ascii="標楷體" w:eastAsia="標楷體" w:hAnsi="標楷體" w:hint="eastAsia"/>
          <w:lang w:eastAsia="zh-TW"/>
        </w:rPr>
        <w:t>係指不能預見、不可抵抗、不能克服及超出各方意志的特殊現象。</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不可抗力現象導致乙方需暫時性遣送返台，由中華民國(臺灣)駐布吉納法索大使館宣布，以書面方式通知乙方，說明離布規定。</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不可抗力現象解除，乃由中華民國(臺灣)駐布吉納法索大使館宣布。乙方返布之</w:t>
      </w:r>
      <w:r w:rsidR="00D64E6B">
        <w:rPr>
          <w:rFonts w:ascii="標楷體" w:eastAsia="標楷體" w:hAnsi="標楷體" w:hint="eastAsia"/>
          <w:lang w:eastAsia="zh-TW"/>
        </w:rPr>
        <w:t>規定則以書面說明。</w:t>
      </w:r>
    </w:p>
    <w:p w:rsidR="00D64E6B" w:rsidRPr="00D64E6B" w:rsidRDefault="00EC364B" w:rsidP="00D64E6B">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倘不可抗力導致暫時性遣送返台，乙方享有經濟艙機票</w:t>
      </w:r>
      <w:r w:rsidR="000758CE" w:rsidRPr="00D64E6B">
        <w:rPr>
          <w:rFonts w:ascii="標楷體" w:eastAsia="標楷體" w:hAnsi="標楷體" w:hint="eastAsia"/>
          <w:lang w:eastAsia="zh-TW"/>
        </w:rPr>
        <w:t>之時機</w:t>
      </w:r>
      <w:r w:rsidR="00D64E6B">
        <w:rPr>
          <w:rFonts w:ascii="標楷體" w:eastAsia="標楷體" w:hAnsi="標楷體" w:hint="eastAsia"/>
          <w:lang w:eastAsia="zh-TW"/>
        </w:rPr>
        <w:t>：</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a.離布返台時。</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b.乙方收到不可抗力現象解除之通知書返布時。</w:t>
      </w:r>
    </w:p>
    <w:p w:rsidR="00D64E6B" w:rsidRDefault="00EC364B" w:rsidP="00FD0AF4">
      <w:pPr>
        <w:numPr>
          <w:ilvl w:val="0"/>
          <w:numId w:val="31"/>
        </w:numPr>
        <w:spacing w:line="360" w:lineRule="exact"/>
        <w:rPr>
          <w:rFonts w:ascii="標楷體" w:eastAsia="標楷體" w:hAnsi="標楷體"/>
          <w:lang w:eastAsia="zh-TW"/>
        </w:rPr>
      </w:pPr>
      <w:r>
        <w:rPr>
          <w:rFonts w:ascii="標楷體" w:eastAsia="標楷體" w:hAnsi="標楷體" w:hint="eastAsia"/>
          <w:lang w:eastAsia="zh-TW"/>
        </w:rPr>
        <w:t>因不可抗力，</w:t>
      </w:r>
      <w:r w:rsidRPr="00D64E6B">
        <w:rPr>
          <w:rFonts w:ascii="標楷體" w:eastAsia="標楷體" w:hAnsi="標楷體" w:hint="eastAsia"/>
          <w:lang w:eastAsia="zh-TW"/>
        </w:rPr>
        <w:t>乙方在台期間以相當於每月薪津之三分之一發給</w:t>
      </w:r>
      <w:r w:rsidR="006158B9" w:rsidRPr="00D64E6B">
        <w:rPr>
          <w:rFonts w:ascii="標楷體" w:eastAsia="標楷體" w:hAnsi="標楷體" w:hint="eastAsia"/>
          <w:lang w:eastAsia="zh-TW"/>
        </w:rPr>
        <w:t>。遣送返國時間以不超過3個月為限, 於第3個月期滿後雙方得以書面方式合議解除契約。</w:t>
      </w:r>
    </w:p>
    <w:p w:rsidR="00EC364B" w:rsidRP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暫時性遣送返台期間，乙方不得</w:t>
      </w:r>
      <w:r w:rsidR="00D64E6B">
        <w:rPr>
          <w:rFonts w:ascii="標楷體" w:eastAsia="標楷體" w:hAnsi="標楷體" w:hint="eastAsia"/>
          <w:lang w:eastAsia="zh-TW"/>
        </w:rPr>
        <w:t>：</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lang w:eastAsia="zh-TW"/>
        </w:rPr>
        <w:t>a</w:t>
      </w:r>
      <w:r>
        <w:rPr>
          <w:rFonts w:ascii="標楷體" w:eastAsia="標楷體" w:hAnsi="標楷體" w:hint="eastAsia"/>
          <w:lang w:eastAsia="zh-TW"/>
        </w:rPr>
        <w:t>.要求休年假。</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b.要求住宿(月)津貼。</w:t>
      </w:r>
    </w:p>
    <w:p w:rsidR="00EC364B" w:rsidRDefault="00EC364B" w:rsidP="00FD0AF4">
      <w:pPr>
        <w:spacing w:line="360" w:lineRule="exact"/>
        <w:rPr>
          <w:rFonts w:ascii="標楷體" w:eastAsia="標楷體" w:hAnsi="標楷體"/>
          <w:lang w:eastAsia="zh-TW"/>
        </w:rPr>
      </w:pPr>
      <w:r>
        <w:rPr>
          <w:rFonts w:ascii="標楷體" w:eastAsia="標楷體" w:hAnsi="標楷體" w:hint="eastAsia"/>
          <w:lang w:eastAsia="zh-TW"/>
        </w:rPr>
        <w:t xml:space="preserve">           </w:t>
      </w:r>
      <w:r w:rsidR="00D64E6B">
        <w:rPr>
          <w:rFonts w:ascii="標楷體" w:eastAsia="標楷體" w:hAnsi="標楷體" w:hint="eastAsia"/>
          <w:lang w:eastAsia="zh-TW"/>
        </w:rPr>
        <w:t xml:space="preserve"> </w:t>
      </w:r>
      <w:r>
        <w:rPr>
          <w:rFonts w:ascii="標楷體" w:eastAsia="標楷體" w:hAnsi="標楷體" w:hint="eastAsia"/>
          <w:lang w:eastAsia="zh-TW"/>
        </w:rPr>
        <w:t>c.要求指派公務車。</w:t>
      </w:r>
    </w:p>
    <w:p w:rsidR="00D64E6B" w:rsidRDefault="00EC364B" w:rsidP="00FD0AF4">
      <w:pPr>
        <w:numPr>
          <w:ilvl w:val="0"/>
          <w:numId w:val="31"/>
        </w:numPr>
        <w:spacing w:line="360" w:lineRule="exact"/>
        <w:rPr>
          <w:rFonts w:ascii="標楷體" w:eastAsia="標楷體" w:hAnsi="標楷體"/>
          <w:lang w:eastAsia="zh-TW"/>
        </w:rPr>
      </w:pPr>
      <w:r>
        <w:rPr>
          <w:rFonts w:ascii="標楷體" w:eastAsia="標楷體" w:hAnsi="標楷體" w:hint="eastAsia"/>
          <w:lang w:eastAsia="zh-TW"/>
        </w:rPr>
        <w:t>暫時性遣送返台期間，乙方需隨時準備執行</w:t>
      </w:r>
      <w:r w:rsidRPr="00F55049">
        <w:rPr>
          <w:rFonts w:ascii="標楷體" w:eastAsia="標楷體" w:hAnsi="標楷體" w:hint="eastAsia"/>
          <w:lang w:eastAsia="zh-TW"/>
        </w:rPr>
        <w:t>任務</w:t>
      </w:r>
      <w:r w:rsidR="000758CE">
        <w:rPr>
          <w:rFonts w:ascii="標楷體" w:eastAsia="標楷體" w:hAnsi="標楷體" w:hint="eastAsia"/>
          <w:lang w:eastAsia="zh-TW"/>
        </w:rPr>
        <w:t>，可經由</w:t>
      </w:r>
      <w:r w:rsidR="00D64E6B">
        <w:rPr>
          <w:rFonts w:ascii="標楷體" w:eastAsia="標楷體" w:hAnsi="標楷體" w:hint="eastAsia"/>
          <w:lang w:eastAsia="zh-TW"/>
        </w:rPr>
        <w:t>電子郵件、電話或其他通訊方式執行之。</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暫時性遣送返台期間，乙方不得從事其他全職支薪</w:t>
      </w:r>
      <w:r w:rsidR="000758CE" w:rsidRPr="00D64E6B">
        <w:rPr>
          <w:rFonts w:ascii="標楷體" w:eastAsia="標楷體" w:hAnsi="標楷體" w:hint="eastAsia"/>
          <w:lang w:eastAsia="zh-TW"/>
        </w:rPr>
        <w:t>之</w:t>
      </w:r>
      <w:r w:rsidRPr="00D64E6B">
        <w:rPr>
          <w:rFonts w:ascii="標楷體" w:eastAsia="標楷體" w:hAnsi="標楷體" w:hint="eastAsia"/>
          <w:lang w:eastAsia="zh-TW"/>
        </w:rPr>
        <w:t>工作。</w:t>
      </w:r>
    </w:p>
    <w:p w:rsid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本契約之第十條規定，從乙方離布返台</w:t>
      </w:r>
      <w:r w:rsidR="000758CE" w:rsidRPr="00D64E6B">
        <w:rPr>
          <w:rFonts w:ascii="標楷體" w:eastAsia="標楷體" w:hAnsi="標楷體" w:hint="eastAsia"/>
          <w:lang w:eastAsia="zh-TW"/>
        </w:rPr>
        <w:t>之</w:t>
      </w:r>
      <w:r w:rsidRPr="00D64E6B">
        <w:rPr>
          <w:rFonts w:ascii="標楷體" w:eastAsia="標楷體" w:hAnsi="標楷體" w:hint="eastAsia"/>
          <w:lang w:eastAsia="zh-TW"/>
        </w:rPr>
        <w:t>日起</w:t>
      </w:r>
      <w:r w:rsidR="000758CE" w:rsidRPr="00D64E6B">
        <w:rPr>
          <w:rFonts w:ascii="標楷體" w:eastAsia="標楷體" w:hAnsi="標楷體" w:hint="eastAsia"/>
          <w:lang w:eastAsia="zh-TW"/>
        </w:rPr>
        <w:t>適用</w:t>
      </w:r>
      <w:r w:rsidRPr="00D64E6B">
        <w:rPr>
          <w:rFonts w:ascii="標楷體" w:eastAsia="標楷體" w:hAnsi="標楷體" w:hint="eastAsia"/>
          <w:lang w:eastAsia="zh-TW"/>
        </w:rPr>
        <w:t>。</w:t>
      </w:r>
    </w:p>
    <w:p w:rsidR="00EC364B" w:rsidRPr="00D64E6B" w:rsidRDefault="00EC364B" w:rsidP="00FD0AF4">
      <w:pPr>
        <w:numPr>
          <w:ilvl w:val="0"/>
          <w:numId w:val="31"/>
        </w:numPr>
        <w:spacing w:line="360" w:lineRule="exact"/>
        <w:rPr>
          <w:rFonts w:ascii="標楷體" w:eastAsia="標楷體" w:hAnsi="標楷體"/>
          <w:lang w:eastAsia="zh-TW"/>
        </w:rPr>
      </w:pPr>
      <w:r w:rsidRPr="00D64E6B">
        <w:rPr>
          <w:rFonts w:ascii="標楷體" w:eastAsia="標楷體" w:hAnsi="標楷體" w:hint="eastAsia"/>
          <w:lang w:eastAsia="zh-TW"/>
        </w:rPr>
        <w:t>本契約之職責於乙方返布當日起</w:t>
      </w:r>
      <w:r w:rsidR="000758CE" w:rsidRPr="00D64E6B">
        <w:rPr>
          <w:rFonts w:ascii="標楷體" w:eastAsia="標楷體" w:hAnsi="標楷體" w:hint="eastAsia"/>
          <w:lang w:eastAsia="zh-TW"/>
        </w:rPr>
        <w:t>適用</w:t>
      </w:r>
      <w:r w:rsidRPr="00D64E6B">
        <w:rPr>
          <w:rFonts w:ascii="標楷體" w:eastAsia="標楷體" w:hAnsi="標楷體" w:hint="eastAsia"/>
          <w:lang w:eastAsia="zh-TW"/>
        </w:rPr>
        <w:t>。</w:t>
      </w:r>
    </w:p>
    <w:p w:rsidR="002C195C" w:rsidRDefault="002C195C" w:rsidP="00B8259D">
      <w:pPr>
        <w:spacing w:beforeLines="50" w:before="120" w:line="300" w:lineRule="exact"/>
        <w:jc w:val="both"/>
        <w:rPr>
          <w:rFonts w:ascii="Cambria" w:eastAsia="標楷體" w:hAnsi="Cambria" w:cs="Arial"/>
          <w:b/>
          <w:lang w:eastAsia="zh-TW"/>
        </w:rPr>
      </w:pPr>
    </w:p>
    <w:p w:rsidR="00E87D7A" w:rsidRPr="008B3386" w:rsidRDefault="00E87D7A" w:rsidP="00B8259D">
      <w:pPr>
        <w:spacing w:beforeLines="50" w:before="120" w:line="300" w:lineRule="exact"/>
        <w:jc w:val="both"/>
        <w:rPr>
          <w:rFonts w:ascii="Cambria" w:eastAsia="標楷體" w:hAnsi="Cambria" w:cs="Arial"/>
          <w:b/>
          <w:lang w:eastAsia="zh-TW"/>
        </w:rPr>
      </w:pPr>
      <w:r w:rsidRPr="008B3386">
        <w:rPr>
          <w:rFonts w:ascii="Cambria" w:eastAsia="標楷體" w:hAnsi="Cambria" w:cs="Arial"/>
          <w:b/>
          <w:lang w:eastAsia="zh-TW"/>
        </w:rPr>
        <w:t>第</w:t>
      </w:r>
      <w:r w:rsidR="00326BF2">
        <w:rPr>
          <w:rFonts w:ascii="Cambria" w:eastAsia="標楷體" w:hAnsi="Cambria" w:cs="Arial" w:hint="eastAsia"/>
          <w:b/>
          <w:lang w:eastAsia="zh-TW"/>
        </w:rPr>
        <w:t>十</w:t>
      </w:r>
      <w:r w:rsidR="00A93B9A">
        <w:rPr>
          <w:rFonts w:ascii="Cambria" w:eastAsia="標楷體" w:hAnsi="Cambria" w:cs="Arial" w:hint="eastAsia"/>
          <w:b/>
          <w:lang w:eastAsia="zh-TW"/>
        </w:rPr>
        <w:t>一</w:t>
      </w:r>
      <w:r w:rsidRPr="008B3386">
        <w:rPr>
          <w:rFonts w:ascii="Cambria" w:eastAsia="標楷體" w:hAnsi="Cambria" w:cs="Arial"/>
          <w:b/>
          <w:lang w:eastAsia="zh-TW"/>
        </w:rPr>
        <w:t>條</w:t>
      </w:r>
      <w:r w:rsidRPr="008B3386">
        <w:rPr>
          <w:rFonts w:ascii="Cambria" w:eastAsia="標楷體" w:hAnsi="Cambria" w:cs="Arial"/>
          <w:b/>
          <w:lang w:eastAsia="zh-TW"/>
        </w:rPr>
        <w:t xml:space="preserve">     </w:t>
      </w:r>
      <w:r w:rsidRPr="008B3386">
        <w:rPr>
          <w:rFonts w:ascii="Cambria" w:eastAsia="標楷體" w:hAnsi="Cambria" w:cs="Arial"/>
          <w:b/>
          <w:lang w:eastAsia="zh-TW"/>
        </w:rPr>
        <w:t>本計畫相關文獻資料</w:t>
      </w:r>
    </w:p>
    <w:p w:rsidR="00E87D7A" w:rsidRPr="008B3386" w:rsidRDefault="00846C82" w:rsidP="00B653AE">
      <w:pPr>
        <w:spacing w:line="300" w:lineRule="exact"/>
        <w:ind w:left="1078"/>
        <w:jc w:val="both"/>
        <w:rPr>
          <w:rFonts w:ascii="Cambria" w:eastAsia="標楷體" w:hAnsi="Cambria" w:cs="Arial"/>
          <w:lang w:eastAsia="zh-TW"/>
        </w:rPr>
      </w:pPr>
      <w:r w:rsidRPr="008B3386">
        <w:rPr>
          <w:rFonts w:ascii="Cambria" w:eastAsia="標楷體" w:hAnsi="Cambria" w:cs="Arial"/>
          <w:lang w:eastAsia="zh-TW"/>
        </w:rPr>
        <w:t>乙方</w:t>
      </w:r>
      <w:r w:rsidRPr="008B3386">
        <w:rPr>
          <w:rFonts w:ascii="Cambria" w:eastAsia="標楷體" w:hAnsi="Cambria" w:cs="Arial" w:hint="eastAsia"/>
          <w:lang w:eastAsia="zh-TW"/>
        </w:rPr>
        <w:t>有關</w:t>
      </w:r>
      <w:r w:rsidR="00E87D7A" w:rsidRPr="008B3386">
        <w:rPr>
          <w:rFonts w:ascii="Cambria" w:eastAsia="標楷體" w:hAnsi="Cambria" w:cs="Arial"/>
          <w:lang w:eastAsia="zh-TW"/>
        </w:rPr>
        <w:t>本計畫</w:t>
      </w:r>
      <w:r w:rsidRPr="008B3386">
        <w:rPr>
          <w:rFonts w:ascii="Cambria" w:eastAsia="標楷體" w:hAnsi="Cambria" w:cs="Arial" w:hint="eastAsia"/>
          <w:lang w:eastAsia="zh-TW"/>
        </w:rPr>
        <w:t>之</w:t>
      </w:r>
      <w:r w:rsidR="00E87D7A" w:rsidRPr="008B3386">
        <w:rPr>
          <w:rFonts w:ascii="Cambria" w:eastAsia="標楷體" w:hAnsi="Cambria" w:cs="Arial"/>
          <w:lang w:eastAsia="zh-TW"/>
        </w:rPr>
        <w:t>書面報告成果與著作權及智慧財產權利均歸屬甲方。乙方於聘期結束時，需彙整本計畫所有</w:t>
      </w:r>
      <w:r w:rsidRPr="008B3386">
        <w:rPr>
          <w:rFonts w:ascii="Cambria" w:eastAsia="標楷體" w:hAnsi="Cambria" w:cs="Arial" w:hint="eastAsia"/>
          <w:lang w:eastAsia="zh-TW"/>
        </w:rPr>
        <w:t>相關</w:t>
      </w:r>
      <w:r w:rsidR="00E87D7A" w:rsidRPr="008B3386">
        <w:rPr>
          <w:rFonts w:ascii="Cambria" w:eastAsia="標楷體" w:hAnsi="Cambria" w:cs="Arial"/>
          <w:lang w:eastAsia="zh-TW"/>
        </w:rPr>
        <w:t>資料</w:t>
      </w:r>
      <w:r w:rsidRPr="008B3386">
        <w:rPr>
          <w:rFonts w:ascii="Cambria" w:eastAsia="標楷體" w:hAnsi="Cambria" w:cs="Arial" w:hint="eastAsia"/>
          <w:lang w:eastAsia="zh-TW"/>
        </w:rPr>
        <w:t>提供</w:t>
      </w:r>
      <w:r w:rsidR="00E87D7A" w:rsidRPr="008B3386">
        <w:rPr>
          <w:rFonts w:ascii="Cambria" w:eastAsia="標楷體" w:hAnsi="Cambria" w:cs="Arial"/>
          <w:lang w:eastAsia="zh-TW"/>
        </w:rPr>
        <w:t>甲方。</w:t>
      </w:r>
    </w:p>
    <w:p w:rsidR="00E87D7A" w:rsidRPr="008B3386" w:rsidRDefault="00E87D7A" w:rsidP="00B8259D">
      <w:pPr>
        <w:tabs>
          <w:tab w:val="left" w:pos="900"/>
        </w:tabs>
        <w:spacing w:beforeLines="50" w:before="120" w:line="300" w:lineRule="exact"/>
        <w:jc w:val="both"/>
        <w:rPr>
          <w:rFonts w:ascii="Cambria" w:eastAsia="標楷體" w:hAnsi="Cambria" w:cs="Arial"/>
          <w:b/>
          <w:lang w:eastAsia="zh-TW"/>
        </w:rPr>
      </w:pPr>
      <w:r w:rsidRPr="008B3386">
        <w:rPr>
          <w:rFonts w:ascii="Cambria" w:eastAsia="標楷體" w:hAnsi="Cambria" w:cs="Arial"/>
          <w:b/>
          <w:lang w:eastAsia="zh-TW"/>
        </w:rPr>
        <w:t>第</w:t>
      </w:r>
      <w:r w:rsidR="00A93B9A">
        <w:rPr>
          <w:rFonts w:ascii="Cambria" w:eastAsia="標楷體" w:hAnsi="Arial" w:cs="Arial" w:hint="eastAsia"/>
          <w:b/>
          <w:lang w:eastAsia="zh-TW"/>
        </w:rPr>
        <w:t>十二</w:t>
      </w:r>
      <w:r w:rsidRPr="008B3386">
        <w:rPr>
          <w:rFonts w:ascii="Cambria" w:eastAsia="標楷體" w:hAnsi="Cambria" w:cs="Arial"/>
          <w:b/>
          <w:lang w:eastAsia="zh-TW"/>
        </w:rPr>
        <w:t>條</w:t>
      </w:r>
      <w:r w:rsidRPr="008B3386">
        <w:rPr>
          <w:rFonts w:ascii="Cambria" w:eastAsia="標楷體" w:hAnsi="Cambria" w:cs="Arial"/>
          <w:b/>
          <w:lang w:eastAsia="zh-TW"/>
        </w:rPr>
        <w:t xml:space="preserve">     </w:t>
      </w:r>
      <w:r w:rsidRPr="008B3386">
        <w:rPr>
          <w:rFonts w:ascii="Cambria" w:eastAsia="標楷體" w:hAnsi="Cambria" w:cs="Arial"/>
          <w:b/>
          <w:lang w:eastAsia="zh-TW"/>
        </w:rPr>
        <w:t>適用之法律</w:t>
      </w:r>
    </w:p>
    <w:p w:rsidR="006158B9" w:rsidRDefault="00E87D7A" w:rsidP="006158B9">
      <w:pPr>
        <w:spacing w:line="300" w:lineRule="exact"/>
        <w:ind w:left="1078"/>
        <w:jc w:val="both"/>
        <w:rPr>
          <w:rFonts w:ascii="Cambria" w:eastAsia="標楷體" w:hAnsi="Arial" w:cs="Arial"/>
          <w:b/>
          <w:lang w:eastAsia="zh-TW"/>
        </w:rPr>
      </w:pPr>
      <w:r w:rsidRPr="008B3386">
        <w:rPr>
          <w:rFonts w:ascii="Cambria" w:eastAsia="標楷體" w:hAnsi="Cambria" w:cs="Arial"/>
          <w:lang w:eastAsia="zh-TW"/>
        </w:rPr>
        <w:t>本契約如有未盡事宜，悉依相關法令規定辦理。</w:t>
      </w:r>
    </w:p>
    <w:p w:rsidR="006158B9" w:rsidRPr="008B3386" w:rsidRDefault="006158B9" w:rsidP="00B8259D">
      <w:pPr>
        <w:tabs>
          <w:tab w:val="left" w:pos="900"/>
          <w:tab w:val="left" w:pos="1036"/>
        </w:tabs>
        <w:spacing w:beforeLines="50" w:before="120" w:line="300" w:lineRule="exact"/>
        <w:jc w:val="both"/>
        <w:rPr>
          <w:rFonts w:ascii="Cambria" w:eastAsia="標楷體" w:hAnsi="Cambria" w:cs="Arial"/>
          <w:lang w:eastAsia="zh-TW"/>
        </w:rPr>
      </w:pPr>
      <w:r w:rsidRPr="008B3386">
        <w:rPr>
          <w:rFonts w:ascii="Cambria" w:eastAsia="標楷體" w:hAnsi="Arial" w:cs="Arial"/>
          <w:b/>
          <w:lang w:eastAsia="zh-TW"/>
        </w:rPr>
        <w:t>第</w:t>
      </w:r>
      <w:r w:rsidRPr="008B3386">
        <w:rPr>
          <w:rFonts w:ascii="Cambria" w:eastAsia="標楷體" w:hAnsi="Cambria" w:cs="Arial"/>
          <w:b/>
          <w:lang w:eastAsia="zh-TW"/>
        </w:rPr>
        <w:t>十</w:t>
      </w:r>
      <w:r>
        <w:rPr>
          <w:rFonts w:ascii="Cambria" w:eastAsia="標楷體" w:hAnsi="Cambria" w:cs="Arial" w:hint="eastAsia"/>
          <w:b/>
          <w:lang w:eastAsia="zh-TW"/>
        </w:rPr>
        <w:t>三</w:t>
      </w:r>
      <w:r w:rsidRPr="008B3386">
        <w:rPr>
          <w:rFonts w:ascii="Cambria" w:eastAsia="標楷體" w:hAnsi="Arial" w:cs="Arial"/>
          <w:b/>
          <w:lang w:eastAsia="zh-TW"/>
        </w:rPr>
        <w:t>條</w:t>
      </w:r>
      <w:r w:rsidRPr="008B3386">
        <w:rPr>
          <w:rFonts w:ascii="Cambria" w:eastAsia="標楷體" w:hAnsi="Cambria" w:cs="Arial"/>
          <w:b/>
          <w:lang w:eastAsia="zh-TW"/>
        </w:rPr>
        <w:t xml:space="preserve">  </w:t>
      </w:r>
      <w:r w:rsidRPr="00A653E9">
        <w:rPr>
          <w:rFonts w:ascii="標楷體" w:eastAsia="標楷體" w:hAnsi="標楷體" w:cs="Cambria" w:hint="eastAsia"/>
          <w:b/>
          <w:bCs/>
          <w:lang w:eastAsia="zh-TW"/>
        </w:rPr>
        <w:t>契約書之解除</w:t>
      </w:r>
    </w:p>
    <w:p w:rsidR="006158B9" w:rsidRDefault="006158B9" w:rsidP="00B8259D">
      <w:pPr>
        <w:tabs>
          <w:tab w:val="left" w:pos="900"/>
          <w:tab w:val="left" w:pos="1036"/>
        </w:tabs>
        <w:spacing w:beforeLines="50" w:before="120" w:line="300" w:lineRule="exact"/>
        <w:ind w:left="1092" w:hangingChars="455" w:hanging="1092"/>
        <w:jc w:val="both"/>
        <w:rPr>
          <w:rFonts w:ascii="Cambria" w:eastAsia="標楷體" w:hAnsi="Arial" w:cs="Arial"/>
          <w:b/>
          <w:lang w:eastAsia="zh-TW"/>
        </w:rPr>
      </w:pPr>
      <w:r>
        <w:rPr>
          <w:rFonts w:ascii="標楷體" w:eastAsia="標楷體" w:hAnsi="標楷體" w:cs="Cambria" w:hint="eastAsia"/>
          <w:bCs/>
          <w:lang w:eastAsia="zh-TW"/>
        </w:rPr>
        <w:lastRenderedPageBreak/>
        <w:t xml:space="preserve">         </w:t>
      </w:r>
      <w:r w:rsidRPr="00A653E9">
        <w:rPr>
          <w:rFonts w:ascii="標楷體" w:eastAsia="標楷體" w:hAnsi="標楷體" w:cs="Cambria" w:hint="eastAsia"/>
          <w:bCs/>
          <w:lang w:eastAsia="zh-TW"/>
        </w:rPr>
        <w:t>本契約書於簽約之任一方有重大過失</w:t>
      </w:r>
      <w:r w:rsidRPr="00A653E9">
        <w:rPr>
          <w:rFonts w:ascii="標楷體" w:eastAsia="標楷體" w:hAnsi="標楷體" w:cs="新細明體" w:hint="eastAsia"/>
          <w:bCs/>
          <w:lang w:eastAsia="zh-TW"/>
        </w:rPr>
        <w:t>、或契約書到期、或遇有不可抗力因素時得以解除。本契約書亦可經雙方以書面方式合議終止</w:t>
      </w:r>
      <w:r>
        <w:rPr>
          <w:rFonts w:ascii="標楷體" w:eastAsia="標楷體" w:hAnsi="標楷體" w:cs="新細明體" w:hint="eastAsia"/>
          <w:bCs/>
          <w:lang w:eastAsia="zh-TW"/>
        </w:rPr>
        <w:t>。</w:t>
      </w:r>
    </w:p>
    <w:p w:rsidR="00E87D7A" w:rsidRPr="008B3386" w:rsidRDefault="00E87D7A" w:rsidP="00B8259D">
      <w:pPr>
        <w:tabs>
          <w:tab w:val="left" w:pos="900"/>
          <w:tab w:val="left" w:pos="1036"/>
        </w:tabs>
        <w:spacing w:beforeLines="50" w:before="120" w:line="300" w:lineRule="exact"/>
        <w:jc w:val="both"/>
        <w:rPr>
          <w:rFonts w:ascii="Cambria" w:eastAsia="標楷體" w:hAnsi="Cambria" w:cs="Arial"/>
          <w:lang w:eastAsia="zh-TW"/>
        </w:rPr>
      </w:pPr>
      <w:r w:rsidRPr="008B3386">
        <w:rPr>
          <w:rFonts w:ascii="Cambria" w:eastAsia="標楷體" w:hAnsi="Arial" w:cs="Arial"/>
          <w:b/>
          <w:lang w:eastAsia="zh-TW"/>
        </w:rPr>
        <w:t>第</w:t>
      </w:r>
      <w:r w:rsidRPr="008B3386">
        <w:rPr>
          <w:rFonts w:ascii="Cambria" w:eastAsia="標楷體" w:hAnsi="Cambria" w:cs="Arial"/>
          <w:b/>
          <w:lang w:eastAsia="zh-TW"/>
        </w:rPr>
        <w:t>十</w:t>
      </w:r>
      <w:r w:rsidR="006158B9">
        <w:rPr>
          <w:rFonts w:ascii="Cambria" w:eastAsia="標楷體" w:hAnsi="Cambria" w:cs="Arial" w:hint="eastAsia"/>
          <w:b/>
          <w:lang w:eastAsia="zh-TW"/>
        </w:rPr>
        <w:t>四</w:t>
      </w:r>
      <w:r w:rsidRPr="008B3386">
        <w:rPr>
          <w:rFonts w:ascii="Cambria" w:eastAsia="標楷體" w:hAnsi="Arial" w:cs="Arial"/>
          <w:b/>
          <w:lang w:eastAsia="zh-TW"/>
        </w:rPr>
        <w:t>條</w:t>
      </w:r>
      <w:r w:rsidRPr="008B3386">
        <w:rPr>
          <w:rFonts w:ascii="Cambria" w:eastAsia="標楷體" w:hAnsi="Cambria" w:cs="Arial"/>
          <w:b/>
          <w:lang w:eastAsia="zh-TW"/>
        </w:rPr>
        <w:t xml:space="preserve">  </w:t>
      </w:r>
      <w:r w:rsidRPr="008B3386">
        <w:rPr>
          <w:rFonts w:ascii="Cambria" w:eastAsia="標楷體" w:hAnsi="Cambria" w:cs="Arial"/>
          <w:b/>
          <w:lang w:eastAsia="zh-TW"/>
        </w:rPr>
        <w:t>爭議</w:t>
      </w:r>
    </w:p>
    <w:p w:rsidR="00A506F0" w:rsidRPr="008B3386" w:rsidRDefault="00E87D7A" w:rsidP="00A506F0">
      <w:pPr>
        <w:spacing w:line="300" w:lineRule="exact"/>
        <w:ind w:leftChars="442" w:left="1131" w:hangingChars="29" w:hanging="70"/>
        <w:jc w:val="both"/>
        <w:rPr>
          <w:rFonts w:ascii="Cambria" w:eastAsia="標楷體" w:hAnsi="Cambria" w:cs="Arial"/>
          <w:lang w:eastAsia="zh-TW"/>
        </w:rPr>
      </w:pPr>
      <w:r w:rsidRPr="008B3386">
        <w:rPr>
          <w:rFonts w:ascii="Cambria" w:eastAsia="標楷體" w:hAnsi="Cambria" w:cs="Arial"/>
          <w:lang w:eastAsia="zh-TW"/>
        </w:rPr>
        <w:t>本契約執行過程中若有</w:t>
      </w:r>
      <w:r w:rsidR="00846C82" w:rsidRPr="008B3386">
        <w:rPr>
          <w:rFonts w:ascii="Cambria" w:eastAsia="標楷體" w:hAnsi="Cambria" w:cs="Arial" w:hint="eastAsia"/>
          <w:lang w:eastAsia="zh-TW"/>
        </w:rPr>
        <w:t>爭議</w:t>
      </w:r>
      <w:r w:rsidRPr="008B3386">
        <w:rPr>
          <w:rFonts w:ascii="Cambria" w:eastAsia="標楷體" w:hAnsi="Cambria" w:cs="Arial"/>
          <w:lang w:eastAsia="zh-TW"/>
        </w:rPr>
        <w:t>，將</w:t>
      </w:r>
      <w:r w:rsidR="00A506F0" w:rsidRPr="008B3386">
        <w:rPr>
          <w:rFonts w:ascii="Cambria" w:eastAsia="標楷體" w:hAnsi="Cambria" w:cs="Arial" w:hint="eastAsia"/>
          <w:lang w:eastAsia="zh-TW"/>
        </w:rPr>
        <w:t>先探求甲方訂約之原意並</w:t>
      </w:r>
      <w:r w:rsidRPr="008B3386">
        <w:rPr>
          <w:rFonts w:ascii="Cambria" w:eastAsia="標楷體" w:hAnsi="Cambria" w:cs="Arial"/>
          <w:lang w:eastAsia="zh-TW"/>
        </w:rPr>
        <w:t>依據布吉納法索現行法律</w:t>
      </w:r>
      <w:r w:rsidR="00A506F0" w:rsidRPr="008B3386">
        <w:rPr>
          <w:rFonts w:ascii="Cambria" w:eastAsia="標楷體" w:hAnsi="Cambria" w:cs="Arial" w:hint="eastAsia"/>
          <w:lang w:eastAsia="zh-TW"/>
        </w:rPr>
        <w:t xml:space="preserve"> </w:t>
      </w:r>
    </w:p>
    <w:p w:rsidR="00A506F0" w:rsidRPr="008B3386" w:rsidRDefault="00A506F0" w:rsidP="00A506F0">
      <w:pPr>
        <w:spacing w:line="300" w:lineRule="exact"/>
        <w:ind w:leftChars="442" w:left="1131" w:hangingChars="29" w:hanging="70"/>
        <w:jc w:val="both"/>
        <w:rPr>
          <w:rFonts w:ascii="Cambria" w:eastAsia="標楷體" w:hAnsi="Cambria" w:cs="Arial"/>
          <w:b/>
          <w:lang w:eastAsia="zh-TW"/>
        </w:rPr>
      </w:pPr>
      <w:r w:rsidRPr="008B3386">
        <w:rPr>
          <w:rFonts w:ascii="Cambria" w:eastAsia="標楷體" w:hAnsi="Cambria" w:cs="Arial" w:hint="eastAsia"/>
          <w:lang w:eastAsia="zh-TW"/>
        </w:rPr>
        <w:t xml:space="preserve"> </w:t>
      </w:r>
      <w:r w:rsidRPr="008B3386">
        <w:rPr>
          <w:rFonts w:ascii="Cambria" w:eastAsia="標楷體" w:hAnsi="Cambria" w:cs="Arial" w:hint="eastAsia"/>
          <w:lang w:eastAsia="zh-TW"/>
        </w:rPr>
        <w:t>和相關規定處理</w:t>
      </w:r>
      <w:r w:rsidR="006158B9">
        <w:rPr>
          <w:rFonts w:ascii="Cambria" w:eastAsia="標楷體" w:hAnsi="Cambria" w:cs="Arial" w:hint="eastAsia"/>
          <w:lang w:eastAsia="zh-TW"/>
        </w:rPr>
        <w:t>，</w:t>
      </w:r>
      <w:r w:rsidR="006158B9" w:rsidRPr="00D441CC">
        <w:rPr>
          <w:rFonts w:ascii="標楷體" w:eastAsia="標楷體" w:hAnsi="標楷體" w:cs="Arial" w:hint="eastAsia"/>
          <w:lang w:eastAsia="zh-TW"/>
        </w:rPr>
        <w:t>或</w:t>
      </w:r>
      <w:r w:rsidR="006158B9" w:rsidRPr="00D441CC">
        <w:rPr>
          <w:rFonts w:ascii="標楷體" w:eastAsia="標楷體" w:hAnsi="標楷體" w:cs="Cambria" w:hint="eastAsia"/>
          <w:lang w:eastAsia="zh-TW"/>
        </w:rPr>
        <w:t>由駐館合作組以調停方式處理</w:t>
      </w:r>
      <w:r w:rsidRPr="008B3386">
        <w:rPr>
          <w:rFonts w:ascii="Cambria" w:eastAsia="標楷體" w:hAnsi="Cambria" w:cs="Arial" w:hint="eastAsia"/>
          <w:lang w:eastAsia="zh-TW"/>
        </w:rPr>
        <w:t>。</w:t>
      </w:r>
    </w:p>
    <w:p w:rsidR="00E87D7A" w:rsidRPr="008B3386" w:rsidRDefault="00E87D7A" w:rsidP="00B8259D">
      <w:pPr>
        <w:tabs>
          <w:tab w:val="left" w:pos="900"/>
        </w:tabs>
        <w:spacing w:beforeLines="50" w:before="120" w:line="300" w:lineRule="exact"/>
        <w:ind w:leftChars="11" w:left="1119" w:hangingChars="455" w:hanging="1093"/>
        <w:jc w:val="both"/>
        <w:rPr>
          <w:rFonts w:ascii="Cambria" w:eastAsia="標楷體" w:hAnsi="Cambria" w:cs="Arial"/>
          <w:b/>
          <w:lang w:eastAsia="zh-TW"/>
        </w:rPr>
      </w:pPr>
      <w:r w:rsidRPr="008B3386">
        <w:rPr>
          <w:rFonts w:ascii="Cambria" w:eastAsia="標楷體" w:hAnsi="Arial" w:cs="Arial"/>
          <w:b/>
          <w:lang w:eastAsia="zh-TW"/>
        </w:rPr>
        <w:t>第十</w:t>
      </w:r>
      <w:r w:rsidR="006158B9">
        <w:rPr>
          <w:rFonts w:ascii="Cambria" w:eastAsia="標楷體" w:hAnsi="Arial" w:cs="Arial" w:hint="eastAsia"/>
          <w:b/>
          <w:lang w:eastAsia="zh-TW"/>
        </w:rPr>
        <w:t>五</w:t>
      </w:r>
      <w:r w:rsidRPr="008B3386">
        <w:rPr>
          <w:rFonts w:ascii="Cambria" w:eastAsia="標楷體" w:hAnsi="Arial" w:cs="Arial"/>
          <w:b/>
          <w:lang w:eastAsia="zh-TW"/>
        </w:rPr>
        <w:t>條</w:t>
      </w:r>
      <w:r w:rsidRPr="008B3386">
        <w:rPr>
          <w:rFonts w:ascii="Cambria" w:eastAsia="標楷體" w:hAnsi="Cambria" w:cs="Arial"/>
          <w:b/>
          <w:lang w:eastAsia="zh-TW"/>
        </w:rPr>
        <w:t xml:space="preserve">  </w:t>
      </w:r>
      <w:r w:rsidR="00D25A48" w:rsidRPr="008B3386">
        <w:rPr>
          <w:rFonts w:ascii="Cambria" w:eastAsia="標楷體" w:hAnsi="Arial" w:cs="Arial" w:hint="eastAsia"/>
          <w:b/>
          <w:lang w:eastAsia="zh-TW"/>
        </w:rPr>
        <w:t>特殊</w:t>
      </w:r>
      <w:r w:rsidRPr="008B3386">
        <w:rPr>
          <w:rFonts w:ascii="Cambria" w:eastAsia="標楷體" w:hAnsi="Arial" w:cs="Arial"/>
          <w:b/>
          <w:lang w:eastAsia="zh-TW"/>
        </w:rPr>
        <w:t>條款</w:t>
      </w:r>
    </w:p>
    <w:p w:rsidR="00E87D7A" w:rsidRPr="008B3386" w:rsidRDefault="00A506F0" w:rsidP="00B8259D">
      <w:pPr>
        <w:numPr>
          <w:ilvl w:val="0"/>
          <w:numId w:val="20"/>
        </w:numPr>
        <w:tabs>
          <w:tab w:val="clear" w:pos="506"/>
          <w:tab w:val="left" w:pos="900"/>
          <w:tab w:val="num" w:pos="1428"/>
        </w:tabs>
        <w:spacing w:beforeLines="50" w:before="120" w:afterLines="50" w:after="120" w:line="300" w:lineRule="exact"/>
        <w:ind w:left="1429" w:hanging="352"/>
        <w:jc w:val="both"/>
        <w:rPr>
          <w:rFonts w:ascii="Cambria" w:eastAsia="標楷體" w:hAnsi="Cambria" w:cs="Arial"/>
          <w:lang w:eastAsia="zh-TW"/>
        </w:rPr>
      </w:pPr>
      <w:r w:rsidRPr="008B3386">
        <w:rPr>
          <w:rFonts w:ascii="Cambria" w:eastAsia="標楷體" w:hAnsi="Cambria" w:cs="Arial" w:hint="eastAsia"/>
          <w:lang w:eastAsia="zh-TW"/>
        </w:rPr>
        <w:t>本契</w:t>
      </w:r>
      <w:r w:rsidR="00E87D7A" w:rsidRPr="008B3386">
        <w:rPr>
          <w:rFonts w:ascii="Cambria" w:eastAsia="標楷體" w:hAnsi="Cambria" w:cs="Arial"/>
          <w:lang w:eastAsia="zh-TW"/>
        </w:rPr>
        <w:t>約自甲乙雙方簽署日生效。其內容經雙方書面同意時，得予修正或變更；未約定事項雙方得以換文方式另行約定，修正時亦同。</w:t>
      </w:r>
      <w:r w:rsidR="00362798" w:rsidRPr="008B3386">
        <w:rPr>
          <w:rFonts w:ascii="Cambria" w:eastAsia="標楷體" w:hAnsi="Cambria" w:cs="Arial" w:hint="eastAsia"/>
          <w:lang w:eastAsia="zh-TW"/>
        </w:rPr>
        <w:t>本契約之任何修正均視為本契約之一部分。</w:t>
      </w:r>
    </w:p>
    <w:p w:rsidR="00053E02" w:rsidRPr="001D63F4" w:rsidRDefault="00E87D7A" w:rsidP="00B8259D">
      <w:pPr>
        <w:numPr>
          <w:ilvl w:val="0"/>
          <w:numId w:val="20"/>
        </w:numPr>
        <w:tabs>
          <w:tab w:val="clear" w:pos="506"/>
          <w:tab w:val="left" w:pos="900"/>
          <w:tab w:val="num" w:pos="1428"/>
        </w:tabs>
        <w:spacing w:beforeLines="50" w:before="120" w:afterLines="50" w:after="120" w:line="320" w:lineRule="exact"/>
        <w:ind w:left="1429" w:hanging="352"/>
        <w:jc w:val="both"/>
        <w:rPr>
          <w:rFonts w:ascii="Cambria" w:eastAsia="標楷體" w:hAnsi="Cambria" w:cs="Arial"/>
          <w:lang w:eastAsia="zh-TW"/>
        </w:rPr>
      </w:pPr>
      <w:r w:rsidRPr="001D63F4">
        <w:rPr>
          <w:rFonts w:ascii="Cambria" w:eastAsia="標楷體" w:hAnsi="Cambria" w:cs="Arial"/>
          <w:lang w:eastAsia="zh-TW"/>
        </w:rPr>
        <w:t>本</w:t>
      </w:r>
      <w:r w:rsidR="00CC41C2" w:rsidRPr="001D63F4">
        <w:rPr>
          <w:rFonts w:ascii="Cambria" w:eastAsia="標楷體" w:hAnsi="Cambria" w:cs="Arial" w:hint="eastAsia"/>
          <w:lang w:eastAsia="zh-TW"/>
        </w:rPr>
        <w:t>契</w:t>
      </w:r>
      <w:r w:rsidRPr="001D63F4">
        <w:rPr>
          <w:rFonts w:ascii="Cambria" w:eastAsia="標楷體" w:hAnsi="Cambria" w:cs="Arial"/>
          <w:lang w:eastAsia="zh-TW"/>
        </w:rPr>
        <w:t>約書中、法</w:t>
      </w:r>
      <w:r w:rsidR="00DD432F" w:rsidRPr="001D63F4">
        <w:rPr>
          <w:rFonts w:ascii="Cambria" w:eastAsia="標楷體" w:hAnsi="Cambria" w:cs="Arial" w:hint="eastAsia"/>
          <w:lang w:eastAsia="zh-TW"/>
        </w:rPr>
        <w:t>文</w:t>
      </w:r>
      <w:r w:rsidRPr="001D63F4">
        <w:rPr>
          <w:rFonts w:ascii="Cambria" w:eastAsia="標楷體" w:hAnsi="Cambria" w:cs="Arial"/>
          <w:lang w:eastAsia="zh-TW"/>
        </w:rPr>
        <w:t>正本乙式</w:t>
      </w:r>
      <w:r w:rsidR="00B71644" w:rsidRPr="001D63F4">
        <w:rPr>
          <w:rFonts w:ascii="Cambria" w:eastAsia="標楷體" w:hAnsi="Cambria" w:cs="Arial" w:hint="eastAsia"/>
          <w:lang w:eastAsia="zh-TW"/>
        </w:rPr>
        <w:t>2</w:t>
      </w:r>
      <w:r w:rsidRPr="001D63F4">
        <w:rPr>
          <w:rFonts w:ascii="Cambria" w:eastAsia="標楷體" w:hAnsi="Cambria" w:cs="Arial"/>
          <w:lang w:eastAsia="zh-TW"/>
        </w:rPr>
        <w:t>份經甲乙雙方同意後簽署，</w:t>
      </w:r>
      <w:r w:rsidR="006E6C14" w:rsidRPr="001D63F4">
        <w:rPr>
          <w:rFonts w:ascii="Cambria" w:eastAsia="標楷體" w:hAnsi="Cambria" w:cs="Arial" w:hint="eastAsia"/>
          <w:lang w:eastAsia="zh-TW"/>
        </w:rPr>
        <w:t>雙方</w:t>
      </w:r>
      <w:r w:rsidRPr="001D63F4">
        <w:rPr>
          <w:rFonts w:ascii="Cambria" w:eastAsia="標楷體" w:hAnsi="Cambria" w:cs="Arial"/>
          <w:lang w:eastAsia="zh-TW"/>
        </w:rPr>
        <w:t>各執乙份，同一作準。</w:t>
      </w:r>
    </w:p>
    <w:p w:rsidR="00010FF5" w:rsidRDefault="00010FF5" w:rsidP="00B653AE">
      <w:pPr>
        <w:tabs>
          <w:tab w:val="left" w:pos="900"/>
        </w:tabs>
        <w:spacing w:line="320" w:lineRule="exact"/>
        <w:jc w:val="both"/>
        <w:rPr>
          <w:rFonts w:ascii="Cambria" w:eastAsia="標楷體" w:hAnsi="Cambria" w:cs="Arial"/>
          <w:lang w:eastAsia="zh-TW"/>
        </w:rPr>
      </w:pPr>
    </w:p>
    <w:p w:rsidR="00E84C6A" w:rsidRPr="00F35335" w:rsidRDefault="00E84C6A" w:rsidP="00B653AE">
      <w:pPr>
        <w:tabs>
          <w:tab w:val="left" w:pos="900"/>
        </w:tabs>
        <w:spacing w:line="320" w:lineRule="exact"/>
        <w:jc w:val="both"/>
        <w:rPr>
          <w:rFonts w:ascii="Cambria" w:eastAsia="標楷體" w:hAnsi="Cambria" w:cs="Arial"/>
          <w:lang w:eastAsia="zh-TW"/>
        </w:rPr>
      </w:pPr>
    </w:p>
    <w:p w:rsidR="007D357C" w:rsidRPr="00F35335" w:rsidRDefault="00DB09E3" w:rsidP="00B653AE">
      <w:pPr>
        <w:tabs>
          <w:tab w:val="left" w:pos="900"/>
        </w:tabs>
        <w:spacing w:line="320" w:lineRule="exact"/>
        <w:jc w:val="both"/>
        <w:rPr>
          <w:rFonts w:ascii="Cambria" w:eastAsia="標楷體" w:hAnsi="Cambria" w:cs="Arial"/>
          <w:lang w:eastAsia="zh-TW"/>
        </w:rPr>
      </w:pPr>
      <w:r w:rsidRPr="00F35335">
        <w:rPr>
          <w:rFonts w:ascii="Cambria" w:eastAsia="標楷體" w:hAnsi="Cambria" w:cs="Arial"/>
          <w:lang w:eastAsia="zh-TW"/>
        </w:rPr>
        <w:t>本契約書</w:t>
      </w:r>
      <w:r w:rsidR="00607172" w:rsidRPr="00F35335">
        <w:rPr>
          <w:rFonts w:ascii="Cambria" w:eastAsia="標楷體" w:hAnsi="Cambria" w:cs="Arial"/>
          <w:lang w:eastAsia="zh-TW"/>
        </w:rPr>
        <w:t>正本乙式</w:t>
      </w:r>
      <w:r w:rsidR="00B71644" w:rsidRPr="00F35335">
        <w:rPr>
          <w:rFonts w:ascii="Cambria" w:eastAsia="標楷體" w:hAnsi="Cambria" w:cs="Arial" w:hint="eastAsia"/>
          <w:lang w:eastAsia="zh-TW"/>
        </w:rPr>
        <w:t>2</w:t>
      </w:r>
      <w:r w:rsidRPr="00F35335">
        <w:rPr>
          <w:rFonts w:ascii="Cambria" w:eastAsia="標楷體" w:hAnsi="Cambria" w:cs="Arial"/>
          <w:lang w:eastAsia="zh-TW"/>
        </w:rPr>
        <w:t>份</w:t>
      </w:r>
      <w:r w:rsidR="00FB4AF7" w:rsidRPr="00F35335">
        <w:rPr>
          <w:rFonts w:ascii="Cambria" w:eastAsia="標楷體" w:hAnsi="Cambria" w:cs="Arial"/>
          <w:lang w:eastAsia="zh-TW"/>
        </w:rPr>
        <w:t>，</w:t>
      </w:r>
      <w:r w:rsidR="00607172" w:rsidRPr="00F35335">
        <w:rPr>
          <w:rFonts w:ascii="Cambria" w:eastAsia="標楷體" w:hAnsi="Cambria" w:cs="Arial"/>
          <w:lang w:eastAsia="zh-TW"/>
        </w:rPr>
        <w:t>於</w:t>
      </w:r>
      <w:r w:rsidR="00846C82" w:rsidRPr="00F35335">
        <w:rPr>
          <w:rFonts w:ascii="Cambria" w:eastAsia="標楷體" w:hAnsi="Cambria" w:cs="Arial" w:hint="eastAsia"/>
          <w:lang w:eastAsia="zh-TW"/>
        </w:rPr>
        <w:t>西元</w:t>
      </w:r>
      <w:r w:rsidR="00607172" w:rsidRPr="00F35335">
        <w:rPr>
          <w:rFonts w:ascii="Cambria" w:eastAsia="標楷體" w:hAnsi="Cambria" w:cs="Arial"/>
          <w:lang w:eastAsia="zh-TW"/>
        </w:rPr>
        <w:t>______</w:t>
      </w:r>
      <w:r w:rsidR="00846C82" w:rsidRPr="00F35335">
        <w:rPr>
          <w:rFonts w:ascii="Cambria" w:eastAsia="標楷體" w:hAnsi="Cambria" w:cs="Arial" w:hint="eastAsia"/>
          <w:lang w:eastAsia="zh-TW"/>
        </w:rPr>
        <w:t>年</w:t>
      </w:r>
      <w:r w:rsidR="00607172" w:rsidRPr="00F35335">
        <w:rPr>
          <w:rFonts w:ascii="Cambria" w:eastAsia="標楷體" w:hAnsi="Cambria" w:cs="Arial"/>
          <w:lang w:eastAsia="zh-TW"/>
        </w:rPr>
        <w:t>_______</w:t>
      </w:r>
      <w:r w:rsidR="00846C82" w:rsidRPr="00F35335">
        <w:rPr>
          <w:rFonts w:ascii="Cambria" w:eastAsia="標楷體" w:hAnsi="Cambria" w:cs="Arial" w:hint="eastAsia"/>
          <w:lang w:eastAsia="zh-TW"/>
        </w:rPr>
        <w:t>月</w:t>
      </w:r>
      <w:r w:rsidR="00607172" w:rsidRPr="00F35335">
        <w:rPr>
          <w:rFonts w:ascii="Cambria" w:eastAsia="標楷體" w:hAnsi="Cambria" w:cs="Arial"/>
          <w:lang w:eastAsia="zh-TW"/>
        </w:rPr>
        <w:t>_______</w:t>
      </w:r>
      <w:r w:rsidR="00846C82" w:rsidRPr="00F35335">
        <w:rPr>
          <w:rFonts w:ascii="Cambria" w:eastAsia="標楷體" w:hAnsi="Cambria" w:cs="Arial" w:hint="eastAsia"/>
          <w:lang w:eastAsia="zh-TW"/>
        </w:rPr>
        <w:t>日</w:t>
      </w:r>
      <w:r w:rsidRPr="00F35335">
        <w:rPr>
          <w:rFonts w:ascii="Cambria" w:eastAsia="標楷體" w:hAnsi="Cambria" w:cs="Arial"/>
          <w:lang w:eastAsia="zh-TW"/>
        </w:rPr>
        <w:t>簽訂</w:t>
      </w:r>
      <w:r w:rsidR="00FB4AF7" w:rsidRPr="00F35335">
        <w:rPr>
          <w:rFonts w:ascii="Cambria" w:eastAsia="標楷體" w:hAnsi="Cambria" w:cs="Arial"/>
          <w:lang w:eastAsia="zh-TW"/>
        </w:rPr>
        <w:t>於瓦加都古</w:t>
      </w:r>
      <w:r w:rsidR="00775B7E" w:rsidRPr="00F35335">
        <w:rPr>
          <w:rFonts w:ascii="Cambria" w:eastAsia="標楷體" w:hAnsi="Cambria" w:cs="Arial"/>
          <w:lang w:eastAsia="zh-TW"/>
        </w:rPr>
        <w:t>。</w:t>
      </w:r>
    </w:p>
    <w:p w:rsidR="002166C0" w:rsidRPr="00F35335" w:rsidRDefault="002166C0" w:rsidP="00B653AE">
      <w:pPr>
        <w:tabs>
          <w:tab w:val="left" w:pos="900"/>
        </w:tabs>
        <w:spacing w:line="320" w:lineRule="exact"/>
        <w:rPr>
          <w:rFonts w:ascii="Cambria" w:eastAsia="標楷體" w:hAnsi="Cambria" w:cs="Arial"/>
          <w:lang w:eastAsia="zh-TW"/>
        </w:rPr>
      </w:pPr>
    </w:p>
    <w:p w:rsidR="009A1224" w:rsidRPr="00F35335" w:rsidRDefault="009A1224" w:rsidP="00B653AE">
      <w:pPr>
        <w:tabs>
          <w:tab w:val="left" w:pos="900"/>
        </w:tabs>
        <w:spacing w:line="320" w:lineRule="exact"/>
        <w:rPr>
          <w:rFonts w:ascii="Cambria" w:eastAsia="標楷體" w:hAnsi="Cambria" w:cs="Arial"/>
          <w:lang w:eastAsia="zh-TW"/>
        </w:rPr>
      </w:pPr>
    </w:p>
    <w:p w:rsidR="00881C4A" w:rsidRPr="00F35335" w:rsidRDefault="00FC5E81" w:rsidP="00B653AE">
      <w:pPr>
        <w:tabs>
          <w:tab w:val="left" w:pos="900"/>
        </w:tabs>
        <w:spacing w:line="320" w:lineRule="exact"/>
        <w:rPr>
          <w:rFonts w:ascii="Cambria" w:eastAsia="標楷體" w:hAnsi="Cambria" w:cs="Arial"/>
          <w:lang w:eastAsia="zh-TW"/>
        </w:rPr>
      </w:pPr>
      <w:r w:rsidRPr="00F35335">
        <w:rPr>
          <w:rFonts w:ascii="Cambria" w:eastAsia="標楷體" w:hAnsi="Cambria" w:cs="Arial"/>
          <w:b/>
          <w:lang w:eastAsia="zh-TW"/>
        </w:rPr>
        <w:t xml:space="preserve"> </w:t>
      </w:r>
      <w:r w:rsidR="00DC1556" w:rsidRPr="00F35335">
        <w:rPr>
          <w:rFonts w:ascii="Cambria" w:eastAsia="標楷體" w:hAnsi="Cambria" w:cs="Arial"/>
          <w:b/>
          <w:lang w:eastAsia="zh-TW"/>
        </w:rPr>
        <w:t>乙方</w:t>
      </w:r>
      <w:r w:rsidRPr="00F35335">
        <w:rPr>
          <w:rFonts w:ascii="Cambria" w:eastAsia="標楷體" w:hAnsi="Cambria" w:cs="Arial"/>
          <w:b/>
          <w:lang w:eastAsia="zh-TW"/>
        </w:rPr>
        <w:tab/>
      </w:r>
      <w:r w:rsidRPr="00F35335">
        <w:rPr>
          <w:rFonts w:ascii="Cambria" w:eastAsia="標楷體" w:hAnsi="Cambria" w:cs="Arial"/>
          <w:b/>
          <w:lang w:eastAsia="zh-TW"/>
        </w:rPr>
        <w:tab/>
      </w:r>
      <w:r w:rsidRPr="00F35335">
        <w:rPr>
          <w:rFonts w:ascii="Cambria" w:eastAsia="標楷體" w:hAnsi="Cambria" w:cs="Arial"/>
          <w:b/>
          <w:lang w:eastAsia="zh-TW"/>
        </w:rPr>
        <w:tab/>
      </w:r>
      <w:r w:rsidRPr="00F35335">
        <w:rPr>
          <w:rFonts w:ascii="Cambria" w:eastAsia="標楷體" w:hAnsi="Cambria" w:cs="Arial"/>
          <w:b/>
          <w:lang w:eastAsia="zh-TW"/>
        </w:rPr>
        <w:tab/>
      </w:r>
      <w:r w:rsidR="00053E02" w:rsidRPr="00F35335">
        <w:rPr>
          <w:rFonts w:ascii="Cambria" w:eastAsia="標楷體" w:hAnsi="Cambria" w:cs="Arial"/>
          <w:b/>
          <w:lang w:eastAsia="zh-TW"/>
        </w:rPr>
        <w:tab/>
      </w:r>
      <w:r w:rsidR="00053E02" w:rsidRPr="00F35335">
        <w:rPr>
          <w:rFonts w:ascii="Cambria" w:eastAsia="標楷體" w:hAnsi="Cambria" w:cs="Arial"/>
          <w:b/>
          <w:lang w:eastAsia="zh-TW"/>
        </w:rPr>
        <w:tab/>
      </w:r>
      <w:r w:rsidR="00053E02" w:rsidRPr="00F35335">
        <w:rPr>
          <w:rFonts w:ascii="Cambria" w:eastAsia="標楷體" w:hAnsi="Cambria" w:cs="Arial"/>
          <w:b/>
          <w:lang w:eastAsia="zh-TW"/>
        </w:rPr>
        <w:tab/>
      </w:r>
      <w:r w:rsidR="00DC1556" w:rsidRPr="00F35335">
        <w:rPr>
          <w:rFonts w:ascii="Cambria" w:eastAsia="標楷體" w:hAnsi="Cambria" w:cs="Arial"/>
          <w:b/>
          <w:lang w:eastAsia="zh-TW"/>
        </w:rPr>
        <w:t>甲方</w:t>
      </w:r>
    </w:p>
    <w:p w:rsidR="00FE5796" w:rsidRPr="00F35335" w:rsidRDefault="00FE5796" w:rsidP="00C7085D">
      <w:pPr>
        <w:tabs>
          <w:tab w:val="left" w:pos="900"/>
        </w:tabs>
        <w:rPr>
          <w:rFonts w:ascii="Cambria" w:eastAsia="標楷體" w:hAnsi="Cambria" w:cs="Arial"/>
          <w:lang w:eastAsia="zh-TW"/>
        </w:rPr>
      </w:pPr>
    </w:p>
    <w:p w:rsidR="00644D46" w:rsidRDefault="00644D46"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Default="005C31AA" w:rsidP="00C7085D">
      <w:pPr>
        <w:tabs>
          <w:tab w:val="left" w:pos="900"/>
        </w:tabs>
        <w:rPr>
          <w:rFonts w:ascii="Cambria" w:eastAsia="標楷體" w:hAnsi="Cambria" w:cs="Arial"/>
          <w:lang w:eastAsia="zh-TW"/>
        </w:rPr>
      </w:pPr>
    </w:p>
    <w:p w:rsidR="005C31AA" w:rsidRPr="00F35335" w:rsidRDefault="005C31AA" w:rsidP="00C7085D">
      <w:pPr>
        <w:tabs>
          <w:tab w:val="left" w:pos="900"/>
        </w:tabs>
        <w:rPr>
          <w:rFonts w:ascii="Cambria" w:eastAsia="標楷體" w:hAnsi="Cambria" w:cs="Arial"/>
          <w:lang w:eastAsia="zh-TW"/>
        </w:rPr>
      </w:pPr>
    </w:p>
    <w:p w:rsidR="00F864CF" w:rsidRPr="00F35335" w:rsidRDefault="00F864CF" w:rsidP="00AA384E">
      <w:pPr>
        <w:rPr>
          <w:rFonts w:ascii="Cambria" w:eastAsia="標楷體" w:hAnsi="Cambria" w:cs="Arial"/>
          <w:lang w:eastAsia="zh-TW"/>
        </w:rPr>
      </w:pPr>
    </w:p>
    <w:p w:rsidR="009620EC" w:rsidRPr="00CC049F" w:rsidRDefault="00FE3899" w:rsidP="00AA384E">
      <w:pPr>
        <w:rPr>
          <w:rFonts w:ascii="Cambria" w:eastAsia="標楷體" w:hAnsi="Cambria" w:cs="Arial"/>
          <w:lang w:eastAsia="zh-TW"/>
        </w:rPr>
      </w:pPr>
      <w:r>
        <w:rPr>
          <w:rFonts w:ascii="標楷體" w:eastAsia="標楷體" w:hAnsi="標楷體" w:cs="Arial" w:hint="eastAsia"/>
          <w:b/>
          <w:u w:val="single"/>
          <w:lang w:eastAsia="zh-TW"/>
        </w:rPr>
        <w:t xml:space="preserve"> </w:t>
      </w:r>
      <w:r w:rsidR="00717B4B" w:rsidRPr="00717B4B">
        <w:rPr>
          <w:rFonts w:ascii="標楷體" w:eastAsia="標楷體" w:hAnsi="標楷體" w:cs="Arial" w:hint="eastAsia"/>
          <w:b/>
          <w:u w:val="single"/>
          <w:lang w:eastAsia="zh-TW"/>
        </w:rPr>
        <w:t>○○○</w:t>
      </w:r>
      <w:r>
        <w:rPr>
          <w:rFonts w:ascii="標楷體" w:eastAsia="標楷體" w:hAnsi="標楷體" w:cs="Arial" w:hint="eastAsia"/>
          <w:b/>
          <w:u w:val="single"/>
          <w:lang w:eastAsia="zh-TW"/>
        </w:rPr>
        <w:t xml:space="preserve"> </w:t>
      </w:r>
      <w:r w:rsidR="001D63F4">
        <w:rPr>
          <w:rFonts w:ascii="標楷體" w:eastAsia="標楷體" w:hAnsi="標楷體" w:cs="Arial" w:hint="eastAsia"/>
          <w:b/>
          <w:u w:val="single"/>
          <w:lang w:eastAsia="zh-TW"/>
        </w:rPr>
        <w:t>先生</w:t>
      </w:r>
      <w:r w:rsidR="00AA384E" w:rsidRPr="00F35335">
        <w:rPr>
          <w:rFonts w:ascii="Cambria" w:eastAsia="標楷體" w:hAnsi="Cambria" w:cs="Arial"/>
          <w:b/>
          <w:lang w:eastAsia="zh-TW"/>
        </w:rPr>
        <w:tab/>
      </w:r>
      <w:r w:rsidR="00AA384E" w:rsidRPr="00F35335">
        <w:rPr>
          <w:rFonts w:ascii="Cambria" w:eastAsia="標楷體" w:hAnsi="Cambria" w:cs="Arial"/>
          <w:b/>
          <w:lang w:eastAsia="zh-TW"/>
        </w:rPr>
        <w:tab/>
      </w:r>
      <w:r w:rsidR="00053E02" w:rsidRPr="00F35335">
        <w:rPr>
          <w:rFonts w:ascii="Cambria" w:eastAsia="標楷體" w:hAnsi="Cambria" w:cs="Arial"/>
          <w:b/>
          <w:lang w:eastAsia="zh-TW"/>
        </w:rPr>
        <w:tab/>
      </w:r>
      <w:r w:rsidR="00053E02" w:rsidRPr="00F35335">
        <w:rPr>
          <w:rFonts w:ascii="Cambria" w:eastAsia="標楷體" w:hAnsi="Cambria" w:cs="Arial"/>
          <w:b/>
          <w:lang w:eastAsia="zh-TW"/>
        </w:rPr>
        <w:tab/>
      </w:r>
      <w:r w:rsidR="00AA384E" w:rsidRPr="00F35335">
        <w:rPr>
          <w:rFonts w:ascii="Cambria" w:eastAsia="標楷體" w:hAnsi="Cambria" w:cs="Arial"/>
          <w:b/>
          <w:lang w:eastAsia="zh-TW"/>
        </w:rPr>
        <w:tab/>
      </w:r>
      <w:r w:rsidR="00167B74">
        <w:rPr>
          <w:rFonts w:ascii="Cambria" w:eastAsia="標楷體" w:hAnsi="Cambria" w:cs="Arial" w:hint="eastAsia"/>
          <w:b/>
          <w:lang w:eastAsia="zh-TW"/>
        </w:rPr>
        <w:t xml:space="preserve">        </w:t>
      </w:r>
      <w:r w:rsidR="00167B74" w:rsidRPr="00CC049F">
        <w:rPr>
          <w:rFonts w:ascii="Cambria" w:eastAsia="標楷體" w:hAnsi="Cambria" w:cs="Arial"/>
          <w:b/>
          <w:u w:val="single"/>
          <w:lang w:eastAsia="zh-TW"/>
        </w:rPr>
        <w:t>Paul Sambo NIKIEMA</w:t>
      </w:r>
    </w:p>
    <w:p w:rsidR="009A2936" w:rsidRPr="00F35335" w:rsidRDefault="00FC5E81" w:rsidP="007F5152">
      <w:pPr>
        <w:tabs>
          <w:tab w:val="left" w:pos="900"/>
        </w:tabs>
        <w:rPr>
          <w:rFonts w:ascii="Cambria" w:eastAsia="標楷體" w:hAnsi="Cambria"/>
          <w:lang w:eastAsia="zh-TW"/>
        </w:rPr>
      </w:pP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Pr="00CC049F">
        <w:rPr>
          <w:rFonts w:ascii="Cambria" w:eastAsia="標楷體" w:hAnsi="Cambria" w:cs="Arial"/>
          <w:b/>
          <w:lang w:eastAsia="zh-TW"/>
        </w:rPr>
        <w:tab/>
      </w:r>
      <w:r w:rsidR="00167B74" w:rsidRPr="00CC049F">
        <w:rPr>
          <w:rFonts w:ascii="Cambria" w:eastAsia="標楷體" w:hAnsi="Cambria" w:cs="Arial" w:hint="eastAsia"/>
          <w:b/>
          <w:lang w:eastAsia="zh-TW"/>
        </w:rPr>
        <w:t xml:space="preserve">       </w:t>
      </w:r>
      <w:r w:rsidR="002C195C" w:rsidRPr="00CC049F">
        <w:rPr>
          <w:rFonts w:ascii="Cambria" w:eastAsia="標楷體" w:hAnsi="Cambria" w:cs="Arial" w:hint="eastAsia"/>
          <w:b/>
          <w:lang w:eastAsia="zh-TW"/>
        </w:rPr>
        <w:t xml:space="preserve">           </w:t>
      </w:r>
      <w:r w:rsidR="00167B74" w:rsidRPr="00CC049F">
        <w:rPr>
          <w:rFonts w:ascii="Cambria" w:eastAsia="標楷體" w:hAnsi="Cambria" w:cs="Arial" w:hint="eastAsia"/>
          <w:b/>
          <w:lang w:eastAsia="zh-TW"/>
        </w:rPr>
        <w:t xml:space="preserve">   </w:t>
      </w:r>
      <w:r w:rsidR="00167B74" w:rsidRPr="00CC049F">
        <w:rPr>
          <w:rFonts w:ascii="Cambria" w:eastAsia="標楷體" w:hAnsi="Cambria" w:cs="Arial" w:hint="eastAsia"/>
          <w:b/>
          <w:lang w:eastAsia="zh-TW"/>
        </w:rPr>
        <w:t>常設秘書</w:t>
      </w:r>
    </w:p>
    <w:sectPr w:rsidR="009A2936" w:rsidRPr="00F35335" w:rsidSect="00F864CF">
      <w:footerReference w:type="even" r:id="rId8"/>
      <w:footerReference w:type="default" r:id="rId9"/>
      <w:pgSz w:w="11906" w:h="16838"/>
      <w:pgMar w:top="1417" w:right="926" w:bottom="1417"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C3" w:rsidRDefault="00D33BC3">
      <w:r>
        <w:separator/>
      </w:r>
    </w:p>
  </w:endnote>
  <w:endnote w:type="continuationSeparator" w:id="0">
    <w:p w:rsidR="00D33BC3" w:rsidRDefault="00D3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C" w:rsidRDefault="008B7D12" w:rsidP="0052720D">
    <w:pPr>
      <w:pStyle w:val="a3"/>
      <w:framePr w:wrap="around" w:vAnchor="text" w:hAnchor="margin" w:xAlign="center" w:y="1"/>
      <w:rPr>
        <w:rStyle w:val="a4"/>
      </w:rPr>
    </w:pPr>
    <w:r>
      <w:rPr>
        <w:rStyle w:val="a4"/>
      </w:rPr>
      <w:fldChar w:fldCharType="begin"/>
    </w:r>
    <w:r w:rsidR="00A216FC">
      <w:rPr>
        <w:rStyle w:val="a4"/>
      </w:rPr>
      <w:instrText xml:space="preserve">PAGE  </w:instrText>
    </w:r>
    <w:r>
      <w:rPr>
        <w:rStyle w:val="a4"/>
      </w:rPr>
      <w:fldChar w:fldCharType="end"/>
    </w:r>
  </w:p>
  <w:p w:rsidR="00A216FC" w:rsidRDefault="00A216FC" w:rsidP="00E07E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C" w:rsidRDefault="008B7D12" w:rsidP="00E953A8">
    <w:pPr>
      <w:pStyle w:val="a3"/>
      <w:framePr w:wrap="around" w:vAnchor="text" w:hAnchor="margin" w:xAlign="center" w:y="1"/>
      <w:rPr>
        <w:rStyle w:val="a4"/>
      </w:rPr>
    </w:pPr>
    <w:r>
      <w:rPr>
        <w:rStyle w:val="a4"/>
      </w:rPr>
      <w:fldChar w:fldCharType="begin"/>
    </w:r>
    <w:r w:rsidR="00A216FC">
      <w:rPr>
        <w:rStyle w:val="a4"/>
      </w:rPr>
      <w:instrText xml:space="preserve">PAGE  </w:instrText>
    </w:r>
    <w:r>
      <w:rPr>
        <w:rStyle w:val="a4"/>
      </w:rPr>
      <w:fldChar w:fldCharType="separate"/>
    </w:r>
    <w:r w:rsidR="00B1720F">
      <w:rPr>
        <w:rStyle w:val="a4"/>
        <w:noProof/>
      </w:rPr>
      <w:t>1</w:t>
    </w:r>
    <w:r>
      <w:rPr>
        <w:rStyle w:val="a4"/>
      </w:rPr>
      <w:fldChar w:fldCharType="end"/>
    </w:r>
  </w:p>
  <w:p w:rsidR="00A216FC" w:rsidRDefault="00A216FC" w:rsidP="00E07E6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C3" w:rsidRDefault="00D33BC3">
      <w:r>
        <w:separator/>
      </w:r>
    </w:p>
  </w:footnote>
  <w:footnote w:type="continuationSeparator" w:id="0">
    <w:p w:rsidR="00D33BC3" w:rsidRDefault="00D3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EFB"/>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7F0233"/>
    <w:multiLevelType w:val="multilevel"/>
    <w:tmpl w:val="83720FF8"/>
    <w:lvl w:ilvl="0">
      <w:start w:val="1"/>
      <w:numFmt w:val="decimal"/>
      <w:lvlText w:val="%1."/>
      <w:lvlJc w:val="left"/>
      <w:pPr>
        <w:tabs>
          <w:tab w:val="num" w:pos="1020"/>
        </w:tabs>
        <w:ind w:left="1020" w:hanging="480"/>
      </w:pPr>
      <w:rPr>
        <w:rFonts w:hint="eastAsia"/>
      </w:rPr>
    </w:lvl>
    <w:lvl w:ilvl="1">
      <w:start w:val="1"/>
      <w:numFmt w:val="ideographTraditional"/>
      <w:lvlText w:val="%2、"/>
      <w:lvlJc w:val="left"/>
      <w:pPr>
        <w:tabs>
          <w:tab w:val="num" w:pos="540"/>
        </w:tabs>
        <w:ind w:left="540" w:hanging="480"/>
      </w:pPr>
    </w:lvl>
    <w:lvl w:ilvl="2">
      <w:start w:val="1"/>
      <w:numFmt w:val="lowerRoman"/>
      <w:lvlText w:val="%3."/>
      <w:lvlJc w:val="right"/>
      <w:pPr>
        <w:tabs>
          <w:tab w:val="num" w:pos="1020"/>
        </w:tabs>
        <w:ind w:left="1020" w:hanging="480"/>
      </w:pPr>
    </w:lvl>
    <w:lvl w:ilvl="3">
      <w:start w:val="1"/>
      <w:numFmt w:val="decimal"/>
      <w:lvlText w:val="%4."/>
      <w:lvlJc w:val="left"/>
      <w:pPr>
        <w:tabs>
          <w:tab w:val="num" w:pos="1500"/>
        </w:tabs>
        <w:ind w:left="1500" w:hanging="480"/>
      </w:pPr>
    </w:lvl>
    <w:lvl w:ilvl="4">
      <w:start w:val="1"/>
      <w:numFmt w:val="ideographTraditional"/>
      <w:lvlText w:val="%5、"/>
      <w:lvlJc w:val="left"/>
      <w:pPr>
        <w:tabs>
          <w:tab w:val="num" w:pos="1980"/>
        </w:tabs>
        <w:ind w:left="1980" w:hanging="480"/>
      </w:pPr>
    </w:lvl>
    <w:lvl w:ilvl="5">
      <w:start w:val="1"/>
      <w:numFmt w:val="lowerRoman"/>
      <w:lvlText w:val="%6."/>
      <w:lvlJc w:val="right"/>
      <w:pPr>
        <w:tabs>
          <w:tab w:val="num" w:pos="2460"/>
        </w:tabs>
        <w:ind w:left="2460" w:hanging="480"/>
      </w:pPr>
    </w:lvl>
    <w:lvl w:ilvl="6">
      <w:start w:val="1"/>
      <w:numFmt w:val="decimal"/>
      <w:lvlText w:val="%7."/>
      <w:lvlJc w:val="left"/>
      <w:pPr>
        <w:tabs>
          <w:tab w:val="num" w:pos="2940"/>
        </w:tabs>
        <w:ind w:left="2940" w:hanging="480"/>
      </w:pPr>
    </w:lvl>
    <w:lvl w:ilvl="7">
      <w:start w:val="1"/>
      <w:numFmt w:val="ideographTraditional"/>
      <w:lvlText w:val="%8、"/>
      <w:lvlJc w:val="left"/>
      <w:pPr>
        <w:tabs>
          <w:tab w:val="num" w:pos="3420"/>
        </w:tabs>
        <w:ind w:left="3420" w:hanging="480"/>
      </w:pPr>
    </w:lvl>
    <w:lvl w:ilvl="8">
      <w:start w:val="1"/>
      <w:numFmt w:val="lowerRoman"/>
      <w:lvlText w:val="%9."/>
      <w:lvlJc w:val="right"/>
      <w:pPr>
        <w:tabs>
          <w:tab w:val="num" w:pos="3900"/>
        </w:tabs>
        <w:ind w:left="3900" w:hanging="480"/>
      </w:pPr>
    </w:lvl>
  </w:abstractNum>
  <w:abstractNum w:abstractNumId="2">
    <w:nsid w:val="0E2E1CBA"/>
    <w:multiLevelType w:val="hybridMultilevel"/>
    <w:tmpl w:val="A010F94A"/>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E5D2EAA"/>
    <w:multiLevelType w:val="hybridMultilevel"/>
    <w:tmpl w:val="D6D0629E"/>
    <w:lvl w:ilvl="0" w:tplc="A9E2DF04">
      <w:start w:val="1"/>
      <w:numFmt w:val="decimal"/>
      <w:lvlText w:val="%1."/>
      <w:lvlJc w:val="left"/>
      <w:pPr>
        <w:ind w:left="2523" w:hanging="360"/>
      </w:pPr>
      <w:rPr>
        <w:rFonts w:ascii="Cambria" w:hAnsi="Cambria"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1561653D"/>
    <w:multiLevelType w:val="hybridMultilevel"/>
    <w:tmpl w:val="FC501E44"/>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DC5775"/>
    <w:multiLevelType w:val="hybridMultilevel"/>
    <w:tmpl w:val="FE0CA314"/>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D124EE"/>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2809E6"/>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8D422E"/>
    <w:multiLevelType w:val="hybridMultilevel"/>
    <w:tmpl w:val="E26626D2"/>
    <w:lvl w:ilvl="0" w:tplc="6E6801DE">
      <w:start w:val="1"/>
      <w:numFmt w:val="decimal"/>
      <w:lvlText w:val="(%1)"/>
      <w:lvlJc w:val="left"/>
      <w:pPr>
        <w:tabs>
          <w:tab w:val="num" w:pos="1410"/>
        </w:tabs>
        <w:ind w:left="1410" w:hanging="87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nsid w:val="24823F3F"/>
    <w:multiLevelType w:val="hybridMultilevel"/>
    <w:tmpl w:val="37AC4A0C"/>
    <w:lvl w:ilvl="0" w:tplc="F1725F3C">
      <w:start w:val="1"/>
      <w:numFmt w:val="decimal"/>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10">
    <w:nsid w:val="257829EE"/>
    <w:multiLevelType w:val="hybridMultilevel"/>
    <w:tmpl w:val="84960CB2"/>
    <w:lvl w:ilvl="0" w:tplc="0409000F">
      <w:start w:val="1"/>
      <w:numFmt w:val="decimal"/>
      <w:lvlText w:val="%1."/>
      <w:lvlJc w:val="left"/>
      <w:pPr>
        <w:tabs>
          <w:tab w:val="num" w:pos="506"/>
        </w:tabs>
        <w:ind w:left="506" w:hanging="480"/>
      </w:p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11">
    <w:nsid w:val="29BF31BD"/>
    <w:multiLevelType w:val="multilevel"/>
    <w:tmpl w:val="ACACBFD0"/>
    <w:lvl w:ilvl="0">
      <w:start w:val="1"/>
      <w:numFmt w:val="decimal"/>
      <w:lvlText w:val="(%1)"/>
      <w:lvlJc w:val="left"/>
      <w:pPr>
        <w:tabs>
          <w:tab w:val="num" w:pos="1305"/>
        </w:tabs>
        <w:ind w:left="1305" w:hanging="7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2436DF"/>
    <w:multiLevelType w:val="multilevel"/>
    <w:tmpl w:val="40B855CA"/>
    <w:lvl w:ilvl="0">
      <w:start w:val="1"/>
      <w:numFmt w:val="decimal"/>
      <w:lvlText w:val="(%1)"/>
      <w:lvlJc w:val="left"/>
      <w:pPr>
        <w:tabs>
          <w:tab w:val="num" w:pos="1515"/>
        </w:tabs>
        <w:ind w:left="1515" w:hanging="870"/>
      </w:pPr>
      <w:rPr>
        <w:rFonts w:hint="default"/>
        <w:color w:val="auto"/>
      </w:rPr>
    </w:lvl>
    <w:lvl w:ilvl="1">
      <w:start w:val="1"/>
      <w:numFmt w:val="ideographTraditional"/>
      <w:lvlText w:val="%2、"/>
      <w:lvlJc w:val="left"/>
      <w:pPr>
        <w:tabs>
          <w:tab w:val="num" w:pos="1065"/>
        </w:tabs>
        <w:ind w:left="1065" w:hanging="480"/>
      </w:pPr>
    </w:lvl>
    <w:lvl w:ilvl="2">
      <w:start w:val="1"/>
      <w:numFmt w:val="lowerRoman"/>
      <w:lvlText w:val="%3."/>
      <w:lvlJc w:val="right"/>
      <w:pPr>
        <w:tabs>
          <w:tab w:val="num" w:pos="1545"/>
        </w:tabs>
        <w:ind w:left="1545" w:hanging="480"/>
      </w:pPr>
    </w:lvl>
    <w:lvl w:ilvl="3">
      <w:start w:val="1"/>
      <w:numFmt w:val="decimal"/>
      <w:lvlText w:val="%4."/>
      <w:lvlJc w:val="left"/>
      <w:pPr>
        <w:tabs>
          <w:tab w:val="num" w:pos="2025"/>
        </w:tabs>
        <w:ind w:left="2025" w:hanging="480"/>
      </w:pPr>
    </w:lvl>
    <w:lvl w:ilvl="4">
      <w:start w:val="1"/>
      <w:numFmt w:val="ideographTraditional"/>
      <w:lvlText w:val="%5、"/>
      <w:lvlJc w:val="left"/>
      <w:pPr>
        <w:tabs>
          <w:tab w:val="num" w:pos="2505"/>
        </w:tabs>
        <w:ind w:left="2505" w:hanging="480"/>
      </w:pPr>
    </w:lvl>
    <w:lvl w:ilvl="5">
      <w:start w:val="1"/>
      <w:numFmt w:val="lowerRoman"/>
      <w:lvlText w:val="%6."/>
      <w:lvlJc w:val="right"/>
      <w:pPr>
        <w:tabs>
          <w:tab w:val="num" w:pos="2985"/>
        </w:tabs>
        <w:ind w:left="2985" w:hanging="480"/>
      </w:pPr>
    </w:lvl>
    <w:lvl w:ilvl="6">
      <w:start w:val="1"/>
      <w:numFmt w:val="decimal"/>
      <w:lvlText w:val="%7."/>
      <w:lvlJc w:val="left"/>
      <w:pPr>
        <w:tabs>
          <w:tab w:val="num" w:pos="3465"/>
        </w:tabs>
        <w:ind w:left="3465" w:hanging="480"/>
      </w:pPr>
    </w:lvl>
    <w:lvl w:ilvl="7">
      <w:start w:val="1"/>
      <w:numFmt w:val="ideographTraditional"/>
      <w:lvlText w:val="%8、"/>
      <w:lvlJc w:val="left"/>
      <w:pPr>
        <w:tabs>
          <w:tab w:val="num" w:pos="3945"/>
        </w:tabs>
        <w:ind w:left="3945" w:hanging="480"/>
      </w:pPr>
    </w:lvl>
    <w:lvl w:ilvl="8">
      <w:start w:val="1"/>
      <w:numFmt w:val="lowerRoman"/>
      <w:lvlText w:val="%9."/>
      <w:lvlJc w:val="right"/>
      <w:pPr>
        <w:tabs>
          <w:tab w:val="num" w:pos="4425"/>
        </w:tabs>
        <w:ind w:left="4425" w:hanging="480"/>
      </w:pPr>
    </w:lvl>
  </w:abstractNum>
  <w:abstractNum w:abstractNumId="13">
    <w:nsid w:val="2C3D69DE"/>
    <w:multiLevelType w:val="hybridMultilevel"/>
    <w:tmpl w:val="9272BE5E"/>
    <w:lvl w:ilvl="0" w:tplc="425E6FA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FD424FC"/>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5">
    <w:nsid w:val="301378E6"/>
    <w:multiLevelType w:val="hybridMultilevel"/>
    <w:tmpl w:val="3318AF68"/>
    <w:lvl w:ilvl="0" w:tplc="8ADA6064">
      <w:start w:val="1"/>
      <w:numFmt w:val="decimal"/>
      <w:lvlText w:val="(%1)"/>
      <w:lvlJc w:val="left"/>
      <w:pPr>
        <w:tabs>
          <w:tab w:val="num" w:pos="1470"/>
        </w:tabs>
        <w:ind w:left="1470" w:hanging="93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6">
    <w:nsid w:val="35EF60FD"/>
    <w:multiLevelType w:val="hybridMultilevel"/>
    <w:tmpl w:val="02B2D53C"/>
    <w:lvl w:ilvl="0" w:tplc="E8D241A2">
      <w:start w:val="1"/>
      <w:numFmt w:val="decimal"/>
      <w:lvlText w:val="(%1)"/>
      <w:lvlJc w:val="left"/>
      <w:pPr>
        <w:tabs>
          <w:tab w:val="num" w:pos="1410"/>
        </w:tabs>
        <w:ind w:left="1410" w:hanging="870"/>
      </w:pPr>
      <w:rPr>
        <w:rFonts w:hint="default"/>
        <w:color w:val="auto"/>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7">
    <w:nsid w:val="36DD75AC"/>
    <w:multiLevelType w:val="hybridMultilevel"/>
    <w:tmpl w:val="40B855CA"/>
    <w:lvl w:ilvl="0" w:tplc="E8D241A2">
      <w:start w:val="1"/>
      <w:numFmt w:val="decimal"/>
      <w:lvlText w:val="(%1)"/>
      <w:lvlJc w:val="left"/>
      <w:pPr>
        <w:tabs>
          <w:tab w:val="num" w:pos="1515"/>
        </w:tabs>
        <w:ind w:left="1515" w:hanging="870"/>
      </w:pPr>
      <w:rPr>
        <w:rFonts w:hint="default"/>
        <w:color w:val="auto"/>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8">
    <w:nsid w:val="3D5B0568"/>
    <w:multiLevelType w:val="hybridMultilevel"/>
    <w:tmpl w:val="8E4C9348"/>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F4366F"/>
    <w:multiLevelType w:val="hybridMultilevel"/>
    <w:tmpl w:val="46EC343E"/>
    <w:lvl w:ilvl="0" w:tplc="A55EA862">
      <w:start w:val="1"/>
      <w:numFmt w:val="decimal"/>
      <w:lvlText w:val="(%1)"/>
      <w:lvlJc w:val="left"/>
      <w:pPr>
        <w:tabs>
          <w:tab w:val="num" w:pos="1410"/>
        </w:tabs>
        <w:ind w:left="1410" w:hanging="87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0">
    <w:nsid w:val="486A473A"/>
    <w:multiLevelType w:val="hybridMultilevel"/>
    <w:tmpl w:val="83720FF8"/>
    <w:lvl w:ilvl="0" w:tplc="F1725F3C">
      <w:start w:val="1"/>
      <w:numFmt w:val="decimal"/>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21">
    <w:nsid w:val="4AF60D35"/>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2">
    <w:nsid w:val="4F373A67"/>
    <w:multiLevelType w:val="hybridMultilevel"/>
    <w:tmpl w:val="0DC2073A"/>
    <w:lvl w:ilvl="0" w:tplc="9BBE6A24">
      <w:start w:val="1"/>
      <w:numFmt w:val="decimal"/>
      <w:lvlText w:val="(%1)"/>
      <w:lvlJc w:val="left"/>
      <w:pPr>
        <w:tabs>
          <w:tab w:val="num" w:pos="1485"/>
        </w:tabs>
        <w:ind w:left="1485" w:hanging="945"/>
      </w:pPr>
      <w:rPr>
        <w:rFonts w:hint="default"/>
        <w:color w:val="auto"/>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3">
    <w:nsid w:val="52A07CAE"/>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4">
    <w:nsid w:val="56513584"/>
    <w:multiLevelType w:val="hybridMultilevel"/>
    <w:tmpl w:val="8E4C9348"/>
    <w:lvl w:ilvl="0" w:tplc="2CB0C5D4">
      <w:start w:val="1"/>
      <w:numFmt w:val="decimal"/>
      <w:lvlText w:val="(%1)"/>
      <w:lvlJc w:val="left"/>
      <w:pPr>
        <w:tabs>
          <w:tab w:val="num" w:pos="1485"/>
        </w:tabs>
        <w:ind w:left="1485"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ABE70AA"/>
    <w:multiLevelType w:val="hybridMultilevel"/>
    <w:tmpl w:val="AEAECED6"/>
    <w:lvl w:ilvl="0" w:tplc="F1725F3C">
      <w:start w:val="1"/>
      <w:numFmt w:val="decimal"/>
      <w:lvlText w:val="%1."/>
      <w:lvlJc w:val="left"/>
      <w:pPr>
        <w:tabs>
          <w:tab w:val="num" w:pos="1020"/>
        </w:tabs>
        <w:ind w:left="1020" w:hanging="480"/>
      </w:pPr>
      <w:rPr>
        <w:rFonts w:hint="eastAsia"/>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EEF48B4"/>
    <w:multiLevelType w:val="hybridMultilevel"/>
    <w:tmpl w:val="FB407E7C"/>
    <w:lvl w:ilvl="0" w:tplc="9CBA05F0">
      <w:start w:val="1"/>
      <w:numFmt w:val="decimal"/>
      <w:lvlText w:val="%1."/>
      <w:lvlJc w:val="left"/>
      <w:pPr>
        <w:tabs>
          <w:tab w:val="num" w:pos="1896"/>
        </w:tabs>
        <w:ind w:left="1896" w:hanging="480"/>
      </w:pPr>
      <w:rPr>
        <w:rFonts w:hint="eastAsia"/>
        <w:color w:val="000000"/>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27">
    <w:nsid w:val="5FA8776C"/>
    <w:multiLevelType w:val="hybridMultilevel"/>
    <w:tmpl w:val="44025A06"/>
    <w:lvl w:ilvl="0" w:tplc="2CB0C5D4">
      <w:start w:val="1"/>
      <w:numFmt w:val="decimal"/>
      <w:lvlText w:val="(%1)"/>
      <w:lvlJc w:val="left"/>
      <w:pPr>
        <w:tabs>
          <w:tab w:val="num" w:pos="1485"/>
        </w:tabs>
        <w:ind w:left="1485" w:hanging="840"/>
      </w:pPr>
      <w:rPr>
        <w:rFonts w:hint="default"/>
        <w:color w:val="auto"/>
      </w:rPr>
    </w:lvl>
    <w:lvl w:ilvl="1" w:tplc="040C0019" w:tentative="1">
      <w:start w:val="1"/>
      <w:numFmt w:val="lowerLetter"/>
      <w:lvlText w:val="%2."/>
      <w:lvlJc w:val="left"/>
      <w:pPr>
        <w:tabs>
          <w:tab w:val="num" w:pos="1725"/>
        </w:tabs>
        <w:ind w:left="1725" w:hanging="360"/>
      </w:pPr>
    </w:lvl>
    <w:lvl w:ilvl="2" w:tplc="040C001B" w:tentative="1">
      <w:start w:val="1"/>
      <w:numFmt w:val="lowerRoman"/>
      <w:lvlText w:val="%3."/>
      <w:lvlJc w:val="right"/>
      <w:pPr>
        <w:tabs>
          <w:tab w:val="num" w:pos="2445"/>
        </w:tabs>
        <w:ind w:left="2445" w:hanging="180"/>
      </w:pPr>
    </w:lvl>
    <w:lvl w:ilvl="3" w:tplc="040C000F" w:tentative="1">
      <w:start w:val="1"/>
      <w:numFmt w:val="decimal"/>
      <w:lvlText w:val="%4."/>
      <w:lvlJc w:val="left"/>
      <w:pPr>
        <w:tabs>
          <w:tab w:val="num" w:pos="3165"/>
        </w:tabs>
        <w:ind w:left="3165" w:hanging="360"/>
      </w:pPr>
    </w:lvl>
    <w:lvl w:ilvl="4" w:tplc="040C0019" w:tentative="1">
      <w:start w:val="1"/>
      <w:numFmt w:val="lowerLetter"/>
      <w:lvlText w:val="%5."/>
      <w:lvlJc w:val="left"/>
      <w:pPr>
        <w:tabs>
          <w:tab w:val="num" w:pos="3885"/>
        </w:tabs>
        <w:ind w:left="3885" w:hanging="360"/>
      </w:pPr>
    </w:lvl>
    <w:lvl w:ilvl="5" w:tplc="040C001B" w:tentative="1">
      <w:start w:val="1"/>
      <w:numFmt w:val="lowerRoman"/>
      <w:lvlText w:val="%6."/>
      <w:lvlJc w:val="right"/>
      <w:pPr>
        <w:tabs>
          <w:tab w:val="num" w:pos="4605"/>
        </w:tabs>
        <w:ind w:left="4605" w:hanging="180"/>
      </w:pPr>
    </w:lvl>
    <w:lvl w:ilvl="6" w:tplc="040C000F" w:tentative="1">
      <w:start w:val="1"/>
      <w:numFmt w:val="decimal"/>
      <w:lvlText w:val="%7."/>
      <w:lvlJc w:val="left"/>
      <w:pPr>
        <w:tabs>
          <w:tab w:val="num" w:pos="5325"/>
        </w:tabs>
        <w:ind w:left="5325" w:hanging="360"/>
      </w:pPr>
    </w:lvl>
    <w:lvl w:ilvl="7" w:tplc="040C0019" w:tentative="1">
      <w:start w:val="1"/>
      <w:numFmt w:val="lowerLetter"/>
      <w:lvlText w:val="%8."/>
      <w:lvlJc w:val="left"/>
      <w:pPr>
        <w:tabs>
          <w:tab w:val="num" w:pos="6045"/>
        </w:tabs>
        <w:ind w:left="6045" w:hanging="360"/>
      </w:pPr>
    </w:lvl>
    <w:lvl w:ilvl="8" w:tplc="040C001B" w:tentative="1">
      <w:start w:val="1"/>
      <w:numFmt w:val="lowerRoman"/>
      <w:lvlText w:val="%9."/>
      <w:lvlJc w:val="right"/>
      <w:pPr>
        <w:tabs>
          <w:tab w:val="num" w:pos="6765"/>
        </w:tabs>
        <w:ind w:left="6765" w:hanging="180"/>
      </w:pPr>
    </w:lvl>
  </w:abstractNum>
  <w:abstractNum w:abstractNumId="28">
    <w:nsid w:val="64880D2A"/>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9">
    <w:nsid w:val="69727DAB"/>
    <w:multiLevelType w:val="hybridMultilevel"/>
    <w:tmpl w:val="2D1E4038"/>
    <w:lvl w:ilvl="0" w:tplc="A9E2DF04">
      <w:start w:val="1"/>
      <w:numFmt w:val="decimal"/>
      <w:lvlText w:val="%1."/>
      <w:lvlJc w:val="left"/>
      <w:pPr>
        <w:ind w:left="1443" w:hanging="360"/>
      </w:pPr>
      <w:rPr>
        <w:rFonts w:ascii="Cambria" w:hAnsi="Cambria" w:hint="default"/>
      </w:rPr>
    </w:lvl>
    <w:lvl w:ilvl="1" w:tplc="04090019" w:tentative="1">
      <w:start w:val="1"/>
      <w:numFmt w:val="ideographTraditional"/>
      <w:lvlText w:val="%2、"/>
      <w:lvlJc w:val="left"/>
      <w:pPr>
        <w:ind w:left="2043" w:hanging="480"/>
      </w:pPr>
    </w:lvl>
    <w:lvl w:ilvl="2" w:tplc="0409001B" w:tentative="1">
      <w:start w:val="1"/>
      <w:numFmt w:val="lowerRoman"/>
      <w:lvlText w:val="%3."/>
      <w:lvlJc w:val="right"/>
      <w:pPr>
        <w:ind w:left="2523" w:hanging="480"/>
      </w:pPr>
    </w:lvl>
    <w:lvl w:ilvl="3" w:tplc="0409000F" w:tentative="1">
      <w:start w:val="1"/>
      <w:numFmt w:val="decimal"/>
      <w:lvlText w:val="%4."/>
      <w:lvlJc w:val="left"/>
      <w:pPr>
        <w:ind w:left="3003" w:hanging="480"/>
      </w:pPr>
    </w:lvl>
    <w:lvl w:ilvl="4" w:tplc="04090019" w:tentative="1">
      <w:start w:val="1"/>
      <w:numFmt w:val="ideographTraditional"/>
      <w:lvlText w:val="%5、"/>
      <w:lvlJc w:val="left"/>
      <w:pPr>
        <w:ind w:left="3483" w:hanging="480"/>
      </w:pPr>
    </w:lvl>
    <w:lvl w:ilvl="5" w:tplc="0409001B" w:tentative="1">
      <w:start w:val="1"/>
      <w:numFmt w:val="lowerRoman"/>
      <w:lvlText w:val="%6."/>
      <w:lvlJc w:val="right"/>
      <w:pPr>
        <w:ind w:left="3963" w:hanging="480"/>
      </w:pPr>
    </w:lvl>
    <w:lvl w:ilvl="6" w:tplc="0409000F" w:tentative="1">
      <w:start w:val="1"/>
      <w:numFmt w:val="decimal"/>
      <w:lvlText w:val="%7."/>
      <w:lvlJc w:val="left"/>
      <w:pPr>
        <w:ind w:left="4443" w:hanging="480"/>
      </w:pPr>
    </w:lvl>
    <w:lvl w:ilvl="7" w:tplc="04090019" w:tentative="1">
      <w:start w:val="1"/>
      <w:numFmt w:val="ideographTraditional"/>
      <w:lvlText w:val="%8、"/>
      <w:lvlJc w:val="left"/>
      <w:pPr>
        <w:ind w:left="4923" w:hanging="480"/>
      </w:pPr>
    </w:lvl>
    <w:lvl w:ilvl="8" w:tplc="0409001B" w:tentative="1">
      <w:start w:val="1"/>
      <w:numFmt w:val="lowerRoman"/>
      <w:lvlText w:val="%9."/>
      <w:lvlJc w:val="right"/>
      <w:pPr>
        <w:ind w:left="5403" w:hanging="480"/>
      </w:pPr>
    </w:lvl>
  </w:abstractNum>
  <w:abstractNum w:abstractNumId="30">
    <w:nsid w:val="6D12153C"/>
    <w:multiLevelType w:val="hybridMultilevel"/>
    <w:tmpl w:val="FB407E7C"/>
    <w:lvl w:ilvl="0" w:tplc="9CBA05F0">
      <w:start w:val="1"/>
      <w:numFmt w:val="decimal"/>
      <w:lvlText w:val="%1."/>
      <w:lvlJc w:val="left"/>
      <w:pPr>
        <w:tabs>
          <w:tab w:val="num" w:pos="1020"/>
        </w:tabs>
        <w:ind w:left="102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F125D68"/>
    <w:multiLevelType w:val="multilevel"/>
    <w:tmpl w:val="44025A06"/>
    <w:lvl w:ilvl="0">
      <w:start w:val="1"/>
      <w:numFmt w:val="decimal"/>
      <w:lvlText w:val="(%1)"/>
      <w:lvlJc w:val="left"/>
      <w:pPr>
        <w:tabs>
          <w:tab w:val="num" w:pos="1485"/>
        </w:tabs>
        <w:ind w:left="1485" w:hanging="840"/>
      </w:pPr>
      <w:rPr>
        <w:rFonts w:hint="default"/>
        <w:color w:val="auto"/>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2">
    <w:nsid w:val="780A607D"/>
    <w:multiLevelType w:val="hybridMultilevel"/>
    <w:tmpl w:val="FB407E7C"/>
    <w:lvl w:ilvl="0" w:tplc="9CBA05F0">
      <w:start w:val="1"/>
      <w:numFmt w:val="decimal"/>
      <w:lvlText w:val="%1."/>
      <w:lvlJc w:val="left"/>
      <w:pPr>
        <w:tabs>
          <w:tab w:val="num" w:pos="1188"/>
        </w:tabs>
        <w:ind w:left="1188" w:hanging="480"/>
      </w:pPr>
      <w:rPr>
        <w:rFonts w:hint="eastAsia"/>
        <w:color w:val="000000"/>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num w:numId="1">
    <w:abstractNumId w:val="25"/>
  </w:num>
  <w:num w:numId="2">
    <w:abstractNumId w:val="15"/>
  </w:num>
  <w:num w:numId="3">
    <w:abstractNumId w:val="27"/>
  </w:num>
  <w:num w:numId="4">
    <w:abstractNumId w:val="22"/>
  </w:num>
  <w:num w:numId="5">
    <w:abstractNumId w:val="16"/>
  </w:num>
  <w:num w:numId="6">
    <w:abstractNumId w:val="8"/>
  </w:num>
  <w:num w:numId="7">
    <w:abstractNumId w:val="19"/>
  </w:num>
  <w:num w:numId="8">
    <w:abstractNumId w:val="13"/>
  </w:num>
  <w:num w:numId="9">
    <w:abstractNumId w:val="11"/>
  </w:num>
  <w:num w:numId="10">
    <w:abstractNumId w:val="24"/>
  </w:num>
  <w:num w:numId="11">
    <w:abstractNumId w:val="31"/>
  </w:num>
  <w:num w:numId="12">
    <w:abstractNumId w:val="9"/>
  </w:num>
  <w:num w:numId="13">
    <w:abstractNumId w:val="5"/>
  </w:num>
  <w:num w:numId="14">
    <w:abstractNumId w:val="4"/>
  </w:num>
  <w:num w:numId="15">
    <w:abstractNumId w:val="17"/>
  </w:num>
  <w:num w:numId="16">
    <w:abstractNumId w:val="12"/>
  </w:num>
  <w:num w:numId="17">
    <w:abstractNumId w:val="20"/>
  </w:num>
  <w:num w:numId="18">
    <w:abstractNumId w:val="1"/>
  </w:num>
  <w:num w:numId="19">
    <w:abstractNumId w:val="6"/>
  </w:num>
  <w:num w:numId="20">
    <w:abstractNumId w:val="10"/>
  </w:num>
  <w:num w:numId="21">
    <w:abstractNumId w:val="18"/>
  </w:num>
  <w:num w:numId="22">
    <w:abstractNumId w:val="23"/>
  </w:num>
  <w:num w:numId="23">
    <w:abstractNumId w:val="7"/>
  </w:num>
  <w:num w:numId="24">
    <w:abstractNumId w:val="26"/>
  </w:num>
  <w:num w:numId="25">
    <w:abstractNumId w:val="30"/>
  </w:num>
  <w:num w:numId="26">
    <w:abstractNumId w:val="28"/>
  </w:num>
  <w:num w:numId="27">
    <w:abstractNumId w:val="14"/>
  </w:num>
  <w:num w:numId="28">
    <w:abstractNumId w:val="0"/>
  </w:num>
  <w:num w:numId="29">
    <w:abstractNumId w:val="21"/>
  </w:num>
  <w:num w:numId="30">
    <w:abstractNumId w:val="32"/>
  </w:num>
  <w:num w:numId="31">
    <w:abstractNumId w:val="29"/>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C"/>
    <w:rsid w:val="000031EA"/>
    <w:rsid w:val="00005265"/>
    <w:rsid w:val="00010544"/>
    <w:rsid w:val="00010FF5"/>
    <w:rsid w:val="00012946"/>
    <w:rsid w:val="00016B69"/>
    <w:rsid w:val="00020510"/>
    <w:rsid w:val="00020E8B"/>
    <w:rsid w:val="00021D64"/>
    <w:rsid w:val="00021DBB"/>
    <w:rsid w:val="00023824"/>
    <w:rsid w:val="00031126"/>
    <w:rsid w:val="00040184"/>
    <w:rsid w:val="000407CA"/>
    <w:rsid w:val="00043EF1"/>
    <w:rsid w:val="00044C76"/>
    <w:rsid w:val="00053E02"/>
    <w:rsid w:val="00060877"/>
    <w:rsid w:val="00063C75"/>
    <w:rsid w:val="00064DA8"/>
    <w:rsid w:val="00065E1A"/>
    <w:rsid w:val="000758CE"/>
    <w:rsid w:val="00087153"/>
    <w:rsid w:val="00090B8D"/>
    <w:rsid w:val="00093412"/>
    <w:rsid w:val="0009716B"/>
    <w:rsid w:val="000A0C52"/>
    <w:rsid w:val="000A2169"/>
    <w:rsid w:val="000A3D47"/>
    <w:rsid w:val="000A730F"/>
    <w:rsid w:val="000B1F98"/>
    <w:rsid w:val="000B2923"/>
    <w:rsid w:val="000C050F"/>
    <w:rsid w:val="000C17F8"/>
    <w:rsid w:val="000C21BD"/>
    <w:rsid w:val="000C41B7"/>
    <w:rsid w:val="000D1104"/>
    <w:rsid w:val="000D1302"/>
    <w:rsid w:val="000D6F70"/>
    <w:rsid w:val="000E124B"/>
    <w:rsid w:val="000E6925"/>
    <w:rsid w:val="000F67EE"/>
    <w:rsid w:val="00101BDD"/>
    <w:rsid w:val="00101E80"/>
    <w:rsid w:val="00105593"/>
    <w:rsid w:val="00106784"/>
    <w:rsid w:val="00111FAF"/>
    <w:rsid w:val="00115B55"/>
    <w:rsid w:val="001160F3"/>
    <w:rsid w:val="00116725"/>
    <w:rsid w:val="0011777D"/>
    <w:rsid w:val="00124519"/>
    <w:rsid w:val="00131564"/>
    <w:rsid w:val="00136C92"/>
    <w:rsid w:val="001372E9"/>
    <w:rsid w:val="00141D1B"/>
    <w:rsid w:val="0014628B"/>
    <w:rsid w:val="001503E9"/>
    <w:rsid w:val="001538D4"/>
    <w:rsid w:val="00153E69"/>
    <w:rsid w:val="00155DA2"/>
    <w:rsid w:val="0015655A"/>
    <w:rsid w:val="0015751D"/>
    <w:rsid w:val="00161574"/>
    <w:rsid w:val="00164F12"/>
    <w:rsid w:val="001660EE"/>
    <w:rsid w:val="00166FBD"/>
    <w:rsid w:val="001674CC"/>
    <w:rsid w:val="00167B74"/>
    <w:rsid w:val="00173090"/>
    <w:rsid w:val="001768C8"/>
    <w:rsid w:val="00184AE5"/>
    <w:rsid w:val="00184CC6"/>
    <w:rsid w:val="00192076"/>
    <w:rsid w:val="00193C6F"/>
    <w:rsid w:val="001B01F8"/>
    <w:rsid w:val="001B05B5"/>
    <w:rsid w:val="001B4AC1"/>
    <w:rsid w:val="001C4FBD"/>
    <w:rsid w:val="001D15BD"/>
    <w:rsid w:val="001D252F"/>
    <w:rsid w:val="001D495C"/>
    <w:rsid w:val="001D63F4"/>
    <w:rsid w:val="001E5300"/>
    <w:rsid w:val="001E74F3"/>
    <w:rsid w:val="001E7803"/>
    <w:rsid w:val="001F3B08"/>
    <w:rsid w:val="00201D2F"/>
    <w:rsid w:val="00205A66"/>
    <w:rsid w:val="00206AAC"/>
    <w:rsid w:val="00211D79"/>
    <w:rsid w:val="002166C0"/>
    <w:rsid w:val="00220F5E"/>
    <w:rsid w:val="00221C4A"/>
    <w:rsid w:val="002247B4"/>
    <w:rsid w:val="002248F4"/>
    <w:rsid w:val="002319FE"/>
    <w:rsid w:val="00233659"/>
    <w:rsid w:val="0023433A"/>
    <w:rsid w:val="002344FA"/>
    <w:rsid w:val="00235122"/>
    <w:rsid w:val="00241ED1"/>
    <w:rsid w:val="00242D86"/>
    <w:rsid w:val="0024609E"/>
    <w:rsid w:val="0025147B"/>
    <w:rsid w:val="002527B9"/>
    <w:rsid w:val="002575B3"/>
    <w:rsid w:val="00270CC4"/>
    <w:rsid w:val="00274267"/>
    <w:rsid w:val="0027758D"/>
    <w:rsid w:val="00290B46"/>
    <w:rsid w:val="00292D90"/>
    <w:rsid w:val="00292E33"/>
    <w:rsid w:val="00294206"/>
    <w:rsid w:val="0029599C"/>
    <w:rsid w:val="002A5CAC"/>
    <w:rsid w:val="002A726D"/>
    <w:rsid w:val="002A7F33"/>
    <w:rsid w:val="002B43A3"/>
    <w:rsid w:val="002B5028"/>
    <w:rsid w:val="002B5B87"/>
    <w:rsid w:val="002B7D91"/>
    <w:rsid w:val="002C195C"/>
    <w:rsid w:val="002C1A77"/>
    <w:rsid w:val="002C2CEF"/>
    <w:rsid w:val="002C7C22"/>
    <w:rsid w:val="002D5B33"/>
    <w:rsid w:val="002E2E6E"/>
    <w:rsid w:val="002E3233"/>
    <w:rsid w:val="003150EB"/>
    <w:rsid w:val="003238FB"/>
    <w:rsid w:val="0032634B"/>
    <w:rsid w:val="00326BF2"/>
    <w:rsid w:val="003325BD"/>
    <w:rsid w:val="00342373"/>
    <w:rsid w:val="00343488"/>
    <w:rsid w:val="00344549"/>
    <w:rsid w:val="00346A2C"/>
    <w:rsid w:val="00347FB4"/>
    <w:rsid w:val="003555D7"/>
    <w:rsid w:val="003566FA"/>
    <w:rsid w:val="0036039B"/>
    <w:rsid w:val="00362798"/>
    <w:rsid w:val="00366481"/>
    <w:rsid w:val="00367F36"/>
    <w:rsid w:val="003776F8"/>
    <w:rsid w:val="00377ED3"/>
    <w:rsid w:val="00390743"/>
    <w:rsid w:val="003A1B6D"/>
    <w:rsid w:val="003A3025"/>
    <w:rsid w:val="003A488A"/>
    <w:rsid w:val="003A4A52"/>
    <w:rsid w:val="003A6709"/>
    <w:rsid w:val="003A7B16"/>
    <w:rsid w:val="003A7C9C"/>
    <w:rsid w:val="003A7E47"/>
    <w:rsid w:val="003B22A1"/>
    <w:rsid w:val="003B2592"/>
    <w:rsid w:val="003B37CA"/>
    <w:rsid w:val="003B48E6"/>
    <w:rsid w:val="003B5B7A"/>
    <w:rsid w:val="003C1FE0"/>
    <w:rsid w:val="003C73F4"/>
    <w:rsid w:val="003D0DD3"/>
    <w:rsid w:val="003D55B5"/>
    <w:rsid w:val="00403DA7"/>
    <w:rsid w:val="004103DA"/>
    <w:rsid w:val="00411039"/>
    <w:rsid w:val="004132A9"/>
    <w:rsid w:val="00416A22"/>
    <w:rsid w:val="004173ED"/>
    <w:rsid w:val="00425DC0"/>
    <w:rsid w:val="00426EE4"/>
    <w:rsid w:val="00443C0C"/>
    <w:rsid w:val="004652C7"/>
    <w:rsid w:val="00472D0A"/>
    <w:rsid w:val="00476587"/>
    <w:rsid w:val="0047771C"/>
    <w:rsid w:val="00481B1A"/>
    <w:rsid w:val="0048328B"/>
    <w:rsid w:val="004850E7"/>
    <w:rsid w:val="0048668D"/>
    <w:rsid w:val="004A705F"/>
    <w:rsid w:val="004B0537"/>
    <w:rsid w:val="004B56A8"/>
    <w:rsid w:val="004C7184"/>
    <w:rsid w:val="004E1E64"/>
    <w:rsid w:val="004F5482"/>
    <w:rsid w:val="00505AE3"/>
    <w:rsid w:val="0050743A"/>
    <w:rsid w:val="00507601"/>
    <w:rsid w:val="005206F9"/>
    <w:rsid w:val="005215C2"/>
    <w:rsid w:val="00521CE3"/>
    <w:rsid w:val="00526C84"/>
    <w:rsid w:val="0052720D"/>
    <w:rsid w:val="00530851"/>
    <w:rsid w:val="00532694"/>
    <w:rsid w:val="00534BB4"/>
    <w:rsid w:val="005370F4"/>
    <w:rsid w:val="00542FDF"/>
    <w:rsid w:val="00543716"/>
    <w:rsid w:val="00544592"/>
    <w:rsid w:val="00547A1E"/>
    <w:rsid w:val="0056130E"/>
    <w:rsid w:val="005653FE"/>
    <w:rsid w:val="0057029A"/>
    <w:rsid w:val="005758E2"/>
    <w:rsid w:val="005816E6"/>
    <w:rsid w:val="00581D2D"/>
    <w:rsid w:val="00585D09"/>
    <w:rsid w:val="00585EE5"/>
    <w:rsid w:val="00586819"/>
    <w:rsid w:val="00590608"/>
    <w:rsid w:val="00595AF7"/>
    <w:rsid w:val="005B5A83"/>
    <w:rsid w:val="005C31AA"/>
    <w:rsid w:val="005C5DED"/>
    <w:rsid w:val="005D4070"/>
    <w:rsid w:val="005D6C9E"/>
    <w:rsid w:val="005D7A7D"/>
    <w:rsid w:val="005E24ED"/>
    <w:rsid w:val="005F5D9A"/>
    <w:rsid w:val="005F5ED8"/>
    <w:rsid w:val="00602603"/>
    <w:rsid w:val="00607172"/>
    <w:rsid w:val="006158B9"/>
    <w:rsid w:val="00615CB9"/>
    <w:rsid w:val="006212F7"/>
    <w:rsid w:val="00621BC6"/>
    <w:rsid w:val="0062548E"/>
    <w:rsid w:val="006307C6"/>
    <w:rsid w:val="00630921"/>
    <w:rsid w:val="00633004"/>
    <w:rsid w:val="0063508D"/>
    <w:rsid w:val="0063545D"/>
    <w:rsid w:val="00636675"/>
    <w:rsid w:val="006371BF"/>
    <w:rsid w:val="006376D5"/>
    <w:rsid w:val="00644D46"/>
    <w:rsid w:val="00646B67"/>
    <w:rsid w:val="00656275"/>
    <w:rsid w:val="00660600"/>
    <w:rsid w:val="00661DD3"/>
    <w:rsid w:val="00670E83"/>
    <w:rsid w:val="006824D2"/>
    <w:rsid w:val="0068507E"/>
    <w:rsid w:val="0068608E"/>
    <w:rsid w:val="00692F91"/>
    <w:rsid w:val="00694E80"/>
    <w:rsid w:val="0069675E"/>
    <w:rsid w:val="006B0A62"/>
    <w:rsid w:val="006B155E"/>
    <w:rsid w:val="006B3DA7"/>
    <w:rsid w:val="006B570A"/>
    <w:rsid w:val="006C77E1"/>
    <w:rsid w:val="006E0463"/>
    <w:rsid w:val="006E6998"/>
    <w:rsid w:val="006E6C14"/>
    <w:rsid w:val="006F1952"/>
    <w:rsid w:val="00700952"/>
    <w:rsid w:val="007028E7"/>
    <w:rsid w:val="007104D9"/>
    <w:rsid w:val="00711CE1"/>
    <w:rsid w:val="00715504"/>
    <w:rsid w:val="00716E7C"/>
    <w:rsid w:val="00717100"/>
    <w:rsid w:val="00717B4B"/>
    <w:rsid w:val="00717D50"/>
    <w:rsid w:val="00720B05"/>
    <w:rsid w:val="00725CB0"/>
    <w:rsid w:val="0073432D"/>
    <w:rsid w:val="00734BFC"/>
    <w:rsid w:val="0073535D"/>
    <w:rsid w:val="007356A3"/>
    <w:rsid w:val="0074576A"/>
    <w:rsid w:val="00745BFD"/>
    <w:rsid w:val="00747F7B"/>
    <w:rsid w:val="007509C3"/>
    <w:rsid w:val="00750F33"/>
    <w:rsid w:val="007560BE"/>
    <w:rsid w:val="00761896"/>
    <w:rsid w:val="00763B2E"/>
    <w:rsid w:val="00763D2B"/>
    <w:rsid w:val="00765D2A"/>
    <w:rsid w:val="00775B7E"/>
    <w:rsid w:val="00780244"/>
    <w:rsid w:val="00781243"/>
    <w:rsid w:val="007820F4"/>
    <w:rsid w:val="00786FBB"/>
    <w:rsid w:val="00787960"/>
    <w:rsid w:val="00792389"/>
    <w:rsid w:val="00793F6A"/>
    <w:rsid w:val="00795DE2"/>
    <w:rsid w:val="00797C85"/>
    <w:rsid w:val="007A38F7"/>
    <w:rsid w:val="007A62DE"/>
    <w:rsid w:val="007A7118"/>
    <w:rsid w:val="007A7DF8"/>
    <w:rsid w:val="007B0686"/>
    <w:rsid w:val="007B26AF"/>
    <w:rsid w:val="007C6543"/>
    <w:rsid w:val="007D357C"/>
    <w:rsid w:val="007D4008"/>
    <w:rsid w:val="007D50C7"/>
    <w:rsid w:val="007E317C"/>
    <w:rsid w:val="007F0620"/>
    <w:rsid w:val="007F27EE"/>
    <w:rsid w:val="007F32EF"/>
    <w:rsid w:val="007F34B0"/>
    <w:rsid w:val="007F355A"/>
    <w:rsid w:val="007F3CC2"/>
    <w:rsid w:val="007F4576"/>
    <w:rsid w:val="007F5152"/>
    <w:rsid w:val="008020BC"/>
    <w:rsid w:val="00803DED"/>
    <w:rsid w:val="0080521C"/>
    <w:rsid w:val="00812B60"/>
    <w:rsid w:val="008232A5"/>
    <w:rsid w:val="00833292"/>
    <w:rsid w:val="00834041"/>
    <w:rsid w:val="00837C3E"/>
    <w:rsid w:val="0084676D"/>
    <w:rsid w:val="00846C82"/>
    <w:rsid w:val="00850C12"/>
    <w:rsid w:val="00850E82"/>
    <w:rsid w:val="00852C4E"/>
    <w:rsid w:val="00853905"/>
    <w:rsid w:val="00854BF3"/>
    <w:rsid w:val="008654EF"/>
    <w:rsid w:val="00867671"/>
    <w:rsid w:val="008738F5"/>
    <w:rsid w:val="0087586D"/>
    <w:rsid w:val="008774B5"/>
    <w:rsid w:val="00877B59"/>
    <w:rsid w:val="0088069B"/>
    <w:rsid w:val="00880A22"/>
    <w:rsid w:val="00881C4A"/>
    <w:rsid w:val="00882698"/>
    <w:rsid w:val="00890C34"/>
    <w:rsid w:val="00897CC6"/>
    <w:rsid w:val="008A351F"/>
    <w:rsid w:val="008A4CDB"/>
    <w:rsid w:val="008A4D4B"/>
    <w:rsid w:val="008A780E"/>
    <w:rsid w:val="008A7C54"/>
    <w:rsid w:val="008B3386"/>
    <w:rsid w:val="008B63FF"/>
    <w:rsid w:val="008B7D12"/>
    <w:rsid w:val="008C4133"/>
    <w:rsid w:val="008C722C"/>
    <w:rsid w:val="008D04C2"/>
    <w:rsid w:val="008E1492"/>
    <w:rsid w:val="008E42C6"/>
    <w:rsid w:val="008E7CFA"/>
    <w:rsid w:val="008F1484"/>
    <w:rsid w:val="008F3248"/>
    <w:rsid w:val="009055FB"/>
    <w:rsid w:val="00911D70"/>
    <w:rsid w:val="00912801"/>
    <w:rsid w:val="00921A44"/>
    <w:rsid w:val="00934928"/>
    <w:rsid w:val="00934B89"/>
    <w:rsid w:val="0094315E"/>
    <w:rsid w:val="00944227"/>
    <w:rsid w:val="00946D71"/>
    <w:rsid w:val="00951DB7"/>
    <w:rsid w:val="00955308"/>
    <w:rsid w:val="0095674B"/>
    <w:rsid w:val="009620EC"/>
    <w:rsid w:val="0096273D"/>
    <w:rsid w:val="00964361"/>
    <w:rsid w:val="0097425B"/>
    <w:rsid w:val="009900A9"/>
    <w:rsid w:val="00993476"/>
    <w:rsid w:val="009949C5"/>
    <w:rsid w:val="00997485"/>
    <w:rsid w:val="009A1224"/>
    <w:rsid w:val="009A1D11"/>
    <w:rsid w:val="009A2936"/>
    <w:rsid w:val="009B0588"/>
    <w:rsid w:val="009B2359"/>
    <w:rsid w:val="009C084A"/>
    <w:rsid w:val="009C3ACD"/>
    <w:rsid w:val="009D03AF"/>
    <w:rsid w:val="009D3B23"/>
    <w:rsid w:val="009E0827"/>
    <w:rsid w:val="009F086F"/>
    <w:rsid w:val="009F4D8A"/>
    <w:rsid w:val="009F6431"/>
    <w:rsid w:val="009F7FBA"/>
    <w:rsid w:val="00A13117"/>
    <w:rsid w:val="00A15459"/>
    <w:rsid w:val="00A1752C"/>
    <w:rsid w:val="00A216FC"/>
    <w:rsid w:val="00A21E07"/>
    <w:rsid w:val="00A23A63"/>
    <w:rsid w:val="00A35F42"/>
    <w:rsid w:val="00A419F3"/>
    <w:rsid w:val="00A45513"/>
    <w:rsid w:val="00A506F0"/>
    <w:rsid w:val="00A52341"/>
    <w:rsid w:val="00A700ED"/>
    <w:rsid w:val="00A72C2D"/>
    <w:rsid w:val="00A731AD"/>
    <w:rsid w:val="00A74B08"/>
    <w:rsid w:val="00A75605"/>
    <w:rsid w:val="00A80EE5"/>
    <w:rsid w:val="00A83209"/>
    <w:rsid w:val="00A92514"/>
    <w:rsid w:val="00A93B9A"/>
    <w:rsid w:val="00AA384E"/>
    <w:rsid w:val="00AA6563"/>
    <w:rsid w:val="00AA7CE5"/>
    <w:rsid w:val="00AB50F5"/>
    <w:rsid w:val="00AB5614"/>
    <w:rsid w:val="00AC1DE8"/>
    <w:rsid w:val="00AC277C"/>
    <w:rsid w:val="00AD12C6"/>
    <w:rsid w:val="00AE0D67"/>
    <w:rsid w:val="00AE781D"/>
    <w:rsid w:val="00AE7EBF"/>
    <w:rsid w:val="00AF033D"/>
    <w:rsid w:val="00AF4D28"/>
    <w:rsid w:val="00AF57A2"/>
    <w:rsid w:val="00AF698D"/>
    <w:rsid w:val="00B01661"/>
    <w:rsid w:val="00B01BCC"/>
    <w:rsid w:val="00B0413F"/>
    <w:rsid w:val="00B04432"/>
    <w:rsid w:val="00B06E1F"/>
    <w:rsid w:val="00B14165"/>
    <w:rsid w:val="00B158BD"/>
    <w:rsid w:val="00B164D1"/>
    <w:rsid w:val="00B1720F"/>
    <w:rsid w:val="00B2054E"/>
    <w:rsid w:val="00B20DB9"/>
    <w:rsid w:val="00B21B93"/>
    <w:rsid w:val="00B23FA8"/>
    <w:rsid w:val="00B2778A"/>
    <w:rsid w:val="00B34303"/>
    <w:rsid w:val="00B34960"/>
    <w:rsid w:val="00B36F88"/>
    <w:rsid w:val="00B44596"/>
    <w:rsid w:val="00B46BB2"/>
    <w:rsid w:val="00B50788"/>
    <w:rsid w:val="00B50B62"/>
    <w:rsid w:val="00B51C5E"/>
    <w:rsid w:val="00B51C72"/>
    <w:rsid w:val="00B653AE"/>
    <w:rsid w:val="00B71644"/>
    <w:rsid w:val="00B73883"/>
    <w:rsid w:val="00B74155"/>
    <w:rsid w:val="00B7455B"/>
    <w:rsid w:val="00B8259D"/>
    <w:rsid w:val="00B839F2"/>
    <w:rsid w:val="00B85E5A"/>
    <w:rsid w:val="00B936B6"/>
    <w:rsid w:val="00B969E9"/>
    <w:rsid w:val="00BA4ACA"/>
    <w:rsid w:val="00BB5928"/>
    <w:rsid w:val="00BD2842"/>
    <w:rsid w:val="00BD4EB5"/>
    <w:rsid w:val="00BD6ED0"/>
    <w:rsid w:val="00BD7419"/>
    <w:rsid w:val="00BE211B"/>
    <w:rsid w:val="00BE316C"/>
    <w:rsid w:val="00BE31D9"/>
    <w:rsid w:val="00BE43B9"/>
    <w:rsid w:val="00BE62DE"/>
    <w:rsid w:val="00BF3FA8"/>
    <w:rsid w:val="00BF57AB"/>
    <w:rsid w:val="00BF61E7"/>
    <w:rsid w:val="00BF6C3D"/>
    <w:rsid w:val="00C0085D"/>
    <w:rsid w:val="00C04BEB"/>
    <w:rsid w:val="00C12CE5"/>
    <w:rsid w:val="00C17829"/>
    <w:rsid w:val="00C228B5"/>
    <w:rsid w:val="00C357CE"/>
    <w:rsid w:val="00C41593"/>
    <w:rsid w:val="00C4211D"/>
    <w:rsid w:val="00C42DB3"/>
    <w:rsid w:val="00C44D4E"/>
    <w:rsid w:val="00C45743"/>
    <w:rsid w:val="00C5600F"/>
    <w:rsid w:val="00C56699"/>
    <w:rsid w:val="00C568B4"/>
    <w:rsid w:val="00C634DE"/>
    <w:rsid w:val="00C7085D"/>
    <w:rsid w:val="00C76CFE"/>
    <w:rsid w:val="00C83BE2"/>
    <w:rsid w:val="00C84008"/>
    <w:rsid w:val="00C9561C"/>
    <w:rsid w:val="00C957EE"/>
    <w:rsid w:val="00C96B6B"/>
    <w:rsid w:val="00CA1126"/>
    <w:rsid w:val="00CB2212"/>
    <w:rsid w:val="00CC049F"/>
    <w:rsid w:val="00CC105B"/>
    <w:rsid w:val="00CC41C2"/>
    <w:rsid w:val="00CD0BCE"/>
    <w:rsid w:val="00CD2B86"/>
    <w:rsid w:val="00CD7BA0"/>
    <w:rsid w:val="00CE2639"/>
    <w:rsid w:val="00CE2A10"/>
    <w:rsid w:val="00CE2F71"/>
    <w:rsid w:val="00CE4183"/>
    <w:rsid w:val="00CE5C56"/>
    <w:rsid w:val="00CF109D"/>
    <w:rsid w:val="00CF343F"/>
    <w:rsid w:val="00D01EDA"/>
    <w:rsid w:val="00D07AA6"/>
    <w:rsid w:val="00D11D21"/>
    <w:rsid w:val="00D14427"/>
    <w:rsid w:val="00D14549"/>
    <w:rsid w:val="00D24887"/>
    <w:rsid w:val="00D25A48"/>
    <w:rsid w:val="00D26514"/>
    <w:rsid w:val="00D3086B"/>
    <w:rsid w:val="00D31CB4"/>
    <w:rsid w:val="00D33BC3"/>
    <w:rsid w:val="00D4217D"/>
    <w:rsid w:val="00D42DA4"/>
    <w:rsid w:val="00D435E0"/>
    <w:rsid w:val="00D46A54"/>
    <w:rsid w:val="00D513B5"/>
    <w:rsid w:val="00D55237"/>
    <w:rsid w:val="00D64E6B"/>
    <w:rsid w:val="00D6518D"/>
    <w:rsid w:val="00D70124"/>
    <w:rsid w:val="00D760A8"/>
    <w:rsid w:val="00D87975"/>
    <w:rsid w:val="00D87E01"/>
    <w:rsid w:val="00D954AA"/>
    <w:rsid w:val="00D954AD"/>
    <w:rsid w:val="00DA53DD"/>
    <w:rsid w:val="00DA6F4E"/>
    <w:rsid w:val="00DB09E3"/>
    <w:rsid w:val="00DB2B48"/>
    <w:rsid w:val="00DC002A"/>
    <w:rsid w:val="00DC1556"/>
    <w:rsid w:val="00DC1ACC"/>
    <w:rsid w:val="00DC1C84"/>
    <w:rsid w:val="00DC511F"/>
    <w:rsid w:val="00DD2ECA"/>
    <w:rsid w:val="00DD432F"/>
    <w:rsid w:val="00DF0B4B"/>
    <w:rsid w:val="00DF4266"/>
    <w:rsid w:val="00DF573B"/>
    <w:rsid w:val="00E07E6E"/>
    <w:rsid w:val="00E07FAC"/>
    <w:rsid w:val="00E11296"/>
    <w:rsid w:val="00E12780"/>
    <w:rsid w:val="00E17FB5"/>
    <w:rsid w:val="00E24578"/>
    <w:rsid w:val="00E30248"/>
    <w:rsid w:val="00E36E65"/>
    <w:rsid w:val="00E447EB"/>
    <w:rsid w:val="00E46AB9"/>
    <w:rsid w:val="00E5357A"/>
    <w:rsid w:val="00E54BAD"/>
    <w:rsid w:val="00E566F0"/>
    <w:rsid w:val="00E56AC8"/>
    <w:rsid w:val="00E62A5D"/>
    <w:rsid w:val="00E6795A"/>
    <w:rsid w:val="00E807EA"/>
    <w:rsid w:val="00E81134"/>
    <w:rsid w:val="00E837F6"/>
    <w:rsid w:val="00E84C6A"/>
    <w:rsid w:val="00E87D7A"/>
    <w:rsid w:val="00E90CB8"/>
    <w:rsid w:val="00E94E51"/>
    <w:rsid w:val="00E953A8"/>
    <w:rsid w:val="00EA1F8B"/>
    <w:rsid w:val="00EA3190"/>
    <w:rsid w:val="00EA3F46"/>
    <w:rsid w:val="00EA616D"/>
    <w:rsid w:val="00EA7875"/>
    <w:rsid w:val="00EB0C5E"/>
    <w:rsid w:val="00EB26B4"/>
    <w:rsid w:val="00EB3E67"/>
    <w:rsid w:val="00EC0985"/>
    <w:rsid w:val="00EC0B6C"/>
    <w:rsid w:val="00EC10BF"/>
    <w:rsid w:val="00EC364B"/>
    <w:rsid w:val="00EC556A"/>
    <w:rsid w:val="00ED3E6F"/>
    <w:rsid w:val="00ED6137"/>
    <w:rsid w:val="00EE10B6"/>
    <w:rsid w:val="00EE1C46"/>
    <w:rsid w:val="00EE6227"/>
    <w:rsid w:val="00EE64CD"/>
    <w:rsid w:val="00EF01D6"/>
    <w:rsid w:val="00EF3C6D"/>
    <w:rsid w:val="00F0016F"/>
    <w:rsid w:val="00F13E34"/>
    <w:rsid w:val="00F16187"/>
    <w:rsid w:val="00F172B6"/>
    <w:rsid w:val="00F31983"/>
    <w:rsid w:val="00F35335"/>
    <w:rsid w:val="00F35E3A"/>
    <w:rsid w:val="00F51740"/>
    <w:rsid w:val="00F52E90"/>
    <w:rsid w:val="00F54EFE"/>
    <w:rsid w:val="00F61248"/>
    <w:rsid w:val="00F6408D"/>
    <w:rsid w:val="00F67C75"/>
    <w:rsid w:val="00F731D3"/>
    <w:rsid w:val="00F82A30"/>
    <w:rsid w:val="00F84FC3"/>
    <w:rsid w:val="00F85BC0"/>
    <w:rsid w:val="00F864CF"/>
    <w:rsid w:val="00F925AA"/>
    <w:rsid w:val="00F94F08"/>
    <w:rsid w:val="00F9535B"/>
    <w:rsid w:val="00F95517"/>
    <w:rsid w:val="00F967DC"/>
    <w:rsid w:val="00FA21EE"/>
    <w:rsid w:val="00FA22F1"/>
    <w:rsid w:val="00FA2B95"/>
    <w:rsid w:val="00FB2863"/>
    <w:rsid w:val="00FB3BB0"/>
    <w:rsid w:val="00FB4AF7"/>
    <w:rsid w:val="00FC24B4"/>
    <w:rsid w:val="00FC30E9"/>
    <w:rsid w:val="00FC5E81"/>
    <w:rsid w:val="00FD0AF4"/>
    <w:rsid w:val="00FD4681"/>
    <w:rsid w:val="00FD6E98"/>
    <w:rsid w:val="00FE0A14"/>
    <w:rsid w:val="00FE3899"/>
    <w:rsid w:val="00FE3F1D"/>
    <w:rsid w:val="00FE5796"/>
    <w:rsid w:val="00FE63A2"/>
    <w:rsid w:val="00FF033B"/>
    <w:rsid w:val="00FF41DA"/>
    <w:rsid w:val="00FF5C01"/>
    <w:rsid w:val="00FF7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7C"/>
    <w:rPr>
      <w:rFonts w:eastAsia="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357C"/>
    <w:pPr>
      <w:tabs>
        <w:tab w:val="center" w:pos="4536"/>
        <w:tab w:val="right" w:pos="9072"/>
      </w:tabs>
    </w:pPr>
  </w:style>
  <w:style w:type="character" w:styleId="a4">
    <w:name w:val="page number"/>
    <w:basedOn w:val="a0"/>
    <w:rsid w:val="007D357C"/>
  </w:style>
  <w:style w:type="paragraph" w:styleId="a5">
    <w:name w:val="Balloon Text"/>
    <w:basedOn w:val="a"/>
    <w:semiHidden/>
    <w:rsid w:val="0097425B"/>
    <w:rPr>
      <w:rFonts w:ascii="Tahoma" w:hAnsi="Tahoma" w:cs="Tahoma"/>
      <w:sz w:val="16"/>
      <w:szCs w:val="16"/>
    </w:rPr>
  </w:style>
  <w:style w:type="paragraph" w:styleId="a6">
    <w:name w:val="header"/>
    <w:basedOn w:val="a"/>
    <w:rsid w:val="0052720D"/>
    <w:pPr>
      <w:tabs>
        <w:tab w:val="center" w:pos="4153"/>
        <w:tab w:val="right" w:pos="8306"/>
      </w:tabs>
      <w:snapToGrid w:val="0"/>
    </w:pPr>
    <w:rPr>
      <w:sz w:val="20"/>
      <w:szCs w:val="20"/>
    </w:rPr>
  </w:style>
  <w:style w:type="paragraph" w:styleId="2">
    <w:name w:val="Body Text Indent 2"/>
    <w:basedOn w:val="a"/>
    <w:rsid w:val="00060877"/>
    <w:pPr>
      <w:widowControl w:val="0"/>
      <w:ind w:left="899" w:hangingChars="281" w:hanging="899"/>
    </w:pPr>
    <w:rPr>
      <w:rFonts w:ascii="標楷體" w:eastAsia="標楷體" w:hAnsi="標楷體"/>
      <w:kern w:val="2"/>
      <w:sz w:val="32"/>
      <w:lang w:val="en-US" w:eastAsia="zh-TW"/>
    </w:rPr>
  </w:style>
  <w:style w:type="paragraph" w:customStyle="1" w:styleId="Contenudetableau">
    <w:name w:val="Contenu de tableau"/>
    <w:basedOn w:val="a"/>
    <w:rsid w:val="007D4008"/>
    <w:pPr>
      <w:widowControl w:val="0"/>
      <w:suppressLineNumbers/>
      <w:suppressAutoHyphens/>
    </w:pPr>
    <w:rPr>
      <w:rFonts w:eastAsia="Lucida Sans Unicode" w:cs="Tahoma"/>
      <w:color w:val="00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7C"/>
    <w:rPr>
      <w:rFonts w:eastAsia="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357C"/>
    <w:pPr>
      <w:tabs>
        <w:tab w:val="center" w:pos="4536"/>
        <w:tab w:val="right" w:pos="9072"/>
      </w:tabs>
    </w:pPr>
  </w:style>
  <w:style w:type="character" w:styleId="a4">
    <w:name w:val="page number"/>
    <w:basedOn w:val="a0"/>
    <w:rsid w:val="007D357C"/>
  </w:style>
  <w:style w:type="paragraph" w:styleId="a5">
    <w:name w:val="Balloon Text"/>
    <w:basedOn w:val="a"/>
    <w:semiHidden/>
    <w:rsid w:val="0097425B"/>
    <w:rPr>
      <w:rFonts w:ascii="Tahoma" w:hAnsi="Tahoma" w:cs="Tahoma"/>
      <w:sz w:val="16"/>
      <w:szCs w:val="16"/>
    </w:rPr>
  </w:style>
  <w:style w:type="paragraph" w:styleId="a6">
    <w:name w:val="header"/>
    <w:basedOn w:val="a"/>
    <w:rsid w:val="0052720D"/>
    <w:pPr>
      <w:tabs>
        <w:tab w:val="center" w:pos="4153"/>
        <w:tab w:val="right" w:pos="8306"/>
      </w:tabs>
      <w:snapToGrid w:val="0"/>
    </w:pPr>
    <w:rPr>
      <w:sz w:val="20"/>
      <w:szCs w:val="20"/>
    </w:rPr>
  </w:style>
  <w:style w:type="paragraph" w:styleId="2">
    <w:name w:val="Body Text Indent 2"/>
    <w:basedOn w:val="a"/>
    <w:rsid w:val="00060877"/>
    <w:pPr>
      <w:widowControl w:val="0"/>
      <w:ind w:left="899" w:hangingChars="281" w:hanging="899"/>
    </w:pPr>
    <w:rPr>
      <w:rFonts w:ascii="標楷體" w:eastAsia="標楷體" w:hAnsi="標楷體"/>
      <w:kern w:val="2"/>
      <w:sz w:val="32"/>
      <w:lang w:val="en-US" w:eastAsia="zh-TW"/>
    </w:rPr>
  </w:style>
  <w:style w:type="paragraph" w:customStyle="1" w:styleId="Contenudetableau">
    <w:name w:val="Contenu de tableau"/>
    <w:basedOn w:val="a"/>
    <w:rsid w:val="007D4008"/>
    <w:pPr>
      <w:widowControl w:val="0"/>
      <w:suppressLineNumbers/>
      <w:suppressAutoHyphens/>
    </w:pPr>
    <w:rPr>
      <w:rFonts w:eastAsia="Lucida Sans Unicode"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501">
      <w:bodyDiv w:val="1"/>
      <w:marLeft w:val="0"/>
      <w:marRight w:val="0"/>
      <w:marTop w:val="0"/>
      <w:marBottom w:val="0"/>
      <w:divBdr>
        <w:top w:val="none" w:sz="0" w:space="0" w:color="auto"/>
        <w:left w:val="none" w:sz="0" w:space="0" w:color="auto"/>
        <w:bottom w:val="none" w:sz="0" w:space="0" w:color="auto"/>
        <w:right w:val="none" w:sz="0" w:space="0" w:color="auto"/>
      </w:divBdr>
    </w:div>
    <w:div w:id="931233598">
      <w:bodyDiv w:val="1"/>
      <w:marLeft w:val="0"/>
      <w:marRight w:val="0"/>
      <w:marTop w:val="0"/>
      <w:marBottom w:val="0"/>
      <w:divBdr>
        <w:top w:val="none" w:sz="0" w:space="0" w:color="auto"/>
        <w:left w:val="none" w:sz="0" w:space="0" w:color="auto"/>
        <w:bottom w:val="none" w:sz="0" w:space="0" w:color="auto"/>
        <w:right w:val="none" w:sz="0" w:space="0" w:color="auto"/>
      </w:divBdr>
    </w:div>
    <w:div w:id="13704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2799</Characters>
  <Application>Microsoft Office Word</Application>
  <DocSecurity>0</DocSecurity>
  <Lines>23</Lines>
  <Paragraphs>6</Paragraphs>
  <ScaleCrop>false</ScaleCrop>
  <Company>Embassy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PROMOTION DE LA LANGUE CHINOISE A OUAGADOUGOU</dc:title>
  <dc:creator>Normal user</dc:creator>
  <cp:lastModifiedBy>Christine</cp:lastModifiedBy>
  <cp:revision>2</cp:revision>
  <cp:lastPrinted>2011-10-26T03:59:00Z</cp:lastPrinted>
  <dcterms:created xsi:type="dcterms:W3CDTF">2016-06-21T05:37:00Z</dcterms:created>
  <dcterms:modified xsi:type="dcterms:W3CDTF">2016-06-21T05:37:00Z</dcterms:modified>
</cp:coreProperties>
</file>